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34B83" w14:textId="77777777" w:rsidR="003F149B" w:rsidRDefault="003F149B" w:rsidP="003F149B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4A15633" w14:textId="77777777" w:rsidR="00CB2727" w:rsidRDefault="00CB2727" w:rsidP="003F149B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611E455A" w14:textId="3DE4AA99" w:rsidR="00CB2727" w:rsidRDefault="006F2682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Research Project: Jesus I AM Statements</w:t>
      </w:r>
    </w:p>
    <w:p w14:paraId="074A1F0E" w14:textId="77777777" w:rsidR="006F2682" w:rsidRDefault="006F2682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91E575" w14:textId="77777777" w:rsidR="006F2682" w:rsidRDefault="006F2682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75807" w14:textId="77777777" w:rsidR="006F2682" w:rsidRDefault="006F2682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0255FF" w14:textId="77777777" w:rsidR="00260A69" w:rsidRDefault="00260A69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871A45" w14:textId="77777777" w:rsidR="00260A69" w:rsidRDefault="00260A69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1CD20" w14:textId="77777777" w:rsidR="00260A69" w:rsidRDefault="00260A69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D07A3A" w14:textId="77777777" w:rsidR="00260A69" w:rsidRDefault="00260A69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E870B" w14:textId="4666797A" w:rsidR="00260A69" w:rsidRDefault="00260A69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Noah Colvard</w:t>
      </w:r>
    </w:p>
    <w:p w14:paraId="4AD156C0" w14:textId="1EC1B87B" w:rsidR="00FB6CA8" w:rsidRPr="00FB6CA8" w:rsidRDefault="00A96C29" w:rsidP="00FB6CA8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Religion 301:</w:t>
      </w:r>
      <w:r w:rsidR="00FB6CA8" w:rsidRPr="00FB6CA8">
        <w:rPr>
          <w:rFonts w:ascii="Roboto" w:eastAsia="Times New Roman" w:hAnsi="Roboto" w:cs="Times New Roman"/>
          <w:color w:val="222222"/>
          <w:kern w:val="36"/>
          <w:sz w:val="48"/>
          <w:szCs w:val="48"/>
        </w:rPr>
        <w:t xml:space="preserve"> </w:t>
      </w:r>
      <w:r w:rsidR="00FB6CA8" w:rsidRPr="00FB6CA8">
        <w:rPr>
          <w:rFonts w:ascii="Times New Roman" w:hAnsi="Times New Roman" w:cs="Times New Roman"/>
          <w:sz w:val="24"/>
          <w:szCs w:val="24"/>
        </w:rPr>
        <w:t>Research and Writing for Religious Disciplines</w:t>
      </w:r>
    </w:p>
    <w:p w14:paraId="4A2406F6" w14:textId="1A6BEE8D" w:rsidR="00260A69" w:rsidRPr="00260A69" w:rsidRDefault="00FB6CA8" w:rsidP="006F2682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2022</w:t>
      </w:r>
    </w:p>
    <w:p w14:paraId="1C641060" w14:textId="77777777" w:rsidR="003F149B" w:rsidRDefault="003F149B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701FF20" w14:textId="77777777" w:rsidR="003F149B" w:rsidRDefault="003F149B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4988B6D" w14:textId="77777777" w:rsidR="003F149B" w:rsidRDefault="003F149B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A96FF08" w14:textId="77777777" w:rsidR="003F149B" w:rsidRDefault="003F149B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C960AB0" w14:textId="77777777" w:rsidR="003F149B" w:rsidRDefault="003F149B" w:rsidP="002E75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6C8F1B" w14:textId="04E39C78" w:rsidR="001465EF" w:rsidRDefault="00F83602" w:rsidP="00FB6CA8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I AM statements in the Bible have a</w:t>
      </w:r>
      <w:r w:rsidR="00205475">
        <w:rPr>
          <w:rFonts w:ascii="Times New Roman" w:hAnsi="Times New Roman" w:cs="Times New Roman"/>
          <w:sz w:val="24"/>
          <w:szCs w:val="24"/>
        </w:rPr>
        <w:t xml:space="preserve"> profound impact on the nature of the Christian</w:t>
      </w:r>
      <w:r w:rsidR="002E757F">
        <w:rPr>
          <w:rFonts w:ascii="Times New Roman" w:hAnsi="Times New Roman" w:cs="Times New Roman"/>
          <w:sz w:val="24"/>
          <w:szCs w:val="24"/>
        </w:rPr>
        <w:t xml:space="preserve"> </w:t>
      </w:r>
      <w:r w:rsidR="009D6C69">
        <w:rPr>
          <w:rFonts w:ascii="Times New Roman" w:hAnsi="Times New Roman" w:cs="Times New Roman"/>
          <w:sz w:val="24"/>
          <w:szCs w:val="24"/>
        </w:rPr>
        <w:t>faith</w:t>
      </w:r>
      <w:r w:rsidR="00205475">
        <w:rPr>
          <w:rFonts w:ascii="Times New Roman" w:hAnsi="Times New Roman" w:cs="Times New Roman"/>
          <w:sz w:val="24"/>
          <w:szCs w:val="24"/>
        </w:rPr>
        <w:t>.</w:t>
      </w:r>
      <w:r w:rsidR="009B2293">
        <w:rPr>
          <w:rFonts w:ascii="Times New Roman" w:hAnsi="Times New Roman" w:cs="Times New Roman"/>
          <w:sz w:val="24"/>
          <w:szCs w:val="24"/>
        </w:rPr>
        <w:t xml:space="preserve"> </w:t>
      </w:r>
      <w:r w:rsidR="009D6C69">
        <w:rPr>
          <w:rFonts w:ascii="Times New Roman" w:hAnsi="Times New Roman" w:cs="Times New Roman"/>
          <w:sz w:val="24"/>
          <w:szCs w:val="24"/>
        </w:rPr>
        <w:t xml:space="preserve">Scholars today debate over whether </w:t>
      </w:r>
      <w:r w:rsidR="0064776F">
        <w:rPr>
          <w:rFonts w:ascii="Times New Roman" w:hAnsi="Times New Roman" w:cs="Times New Roman"/>
          <w:sz w:val="24"/>
          <w:szCs w:val="24"/>
        </w:rPr>
        <w:t>Jesus</w:t>
      </w:r>
      <w:r w:rsidR="00831E13">
        <w:rPr>
          <w:rFonts w:ascii="Times New Roman" w:hAnsi="Times New Roman" w:cs="Times New Roman"/>
          <w:sz w:val="24"/>
          <w:szCs w:val="24"/>
        </w:rPr>
        <w:t>’</w:t>
      </w:r>
      <w:r w:rsidR="009D6C69">
        <w:rPr>
          <w:rFonts w:ascii="Times New Roman" w:hAnsi="Times New Roman" w:cs="Times New Roman"/>
          <w:sz w:val="24"/>
          <w:szCs w:val="24"/>
        </w:rPr>
        <w:t xml:space="preserve"> I Am statements were literal, metaphorical, or had </w:t>
      </w:r>
      <w:r w:rsidR="002C00BB">
        <w:rPr>
          <w:rFonts w:ascii="Times New Roman" w:hAnsi="Times New Roman" w:cs="Times New Roman"/>
          <w:sz w:val="24"/>
          <w:szCs w:val="24"/>
        </w:rPr>
        <w:t>divine</w:t>
      </w:r>
      <w:r w:rsidR="009D6C69">
        <w:rPr>
          <w:rFonts w:ascii="Times New Roman" w:hAnsi="Times New Roman" w:cs="Times New Roman"/>
          <w:sz w:val="24"/>
          <w:szCs w:val="24"/>
        </w:rPr>
        <w:t xml:space="preserve"> meaning.</w:t>
      </w:r>
      <w:r w:rsidR="00995FC2">
        <w:rPr>
          <w:rFonts w:ascii="Times New Roman" w:hAnsi="Times New Roman" w:cs="Times New Roman"/>
          <w:sz w:val="24"/>
          <w:szCs w:val="24"/>
        </w:rPr>
        <w:t xml:space="preserve"> I AM statements in </w:t>
      </w:r>
      <w:r w:rsidR="007F78FC">
        <w:rPr>
          <w:rFonts w:ascii="Times New Roman" w:hAnsi="Times New Roman" w:cs="Times New Roman"/>
          <w:sz w:val="24"/>
          <w:szCs w:val="24"/>
        </w:rPr>
        <w:t xml:space="preserve">the </w:t>
      </w:r>
      <w:r w:rsidR="00995FC2">
        <w:rPr>
          <w:rFonts w:ascii="Times New Roman" w:hAnsi="Times New Roman" w:cs="Times New Roman"/>
          <w:sz w:val="24"/>
          <w:szCs w:val="24"/>
        </w:rPr>
        <w:t>Bible</w:t>
      </w:r>
      <w:r w:rsidR="002C00BB">
        <w:rPr>
          <w:rFonts w:ascii="Times New Roman" w:hAnsi="Times New Roman" w:cs="Times New Roman"/>
          <w:sz w:val="24"/>
          <w:szCs w:val="24"/>
        </w:rPr>
        <w:t xml:space="preserve"> also come in two different types</w:t>
      </w:r>
      <w:r w:rsidR="00177EA5">
        <w:rPr>
          <w:rFonts w:ascii="Times New Roman" w:hAnsi="Times New Roman" w:cs="Times New Roman"/>
          <w:sz w:val="24"/>
          <w:szCs w:val="24"/>
        </w:rPr>
        <w:t>,</w:t>
      </w:r>
      <w:r w:rsidR="002C00BB">
        <w:rPr>
          <w:rFonts w:ascii="Times New Roman" w:hAnsi="Times New Roman" w:cs="Times New Roman"/>
          <w:sz w:val="24"/>
          <w:szCs w:val="24"/>
        </w:rPr>
        <w:t xml:space="preserve"> which makes careful analysis of them essential.</w:t>
      </w:r>
      <w:r w:rsidR="003B4495">
        <w:rPr>
          <w:rFonts w:ascii="Times New Roman" w:hAnsi="Times New Roman" w:cs="Times New Roman"/>
          <w:sz w:val="24"/>
          <w:szCs w:val="24"/>
        </w:rPr>
        <w:t xml:space="preserve"> </w:t>
      </w:r>
      <w:r w:rsidR="00FA626E">
        <w:rPr>
          <w:rFonts w:ascii="Times New Roman" w:hAnsi="Times New Roman" w:cs="Times New Roman"/>
          <w:sz w:val="24"/>
          <w:szCs w:val="24"/>
        </w:rPr>
        <w:t xml:space="preserve">The first Type is </w:t>
      </w:r>
      <w:r w:rsidR="00E53388">
        <w:rPr>
          <w:rFonts w:ascii="Times New Roman" w:hAnsi="Times New Roman" w:cs="Times New Roman"/>
          <w:sz w:val="24"/>
          <w:szCs w:val="24"/>
        </w:rPr>
        <w:t xml:space="preserve">an </w:t>
      </w:r>
      <w:r w:rsidR="00FA626E">
        <w:rPr>
          <w:rFonts w:ascii="Times New Roman" w:hAnsi="Times New Roman" w:cs="Times New Roman"/>
          <w:sz w:val="24"/>
          <w:szCs w:val="24"/>
        </w:rPr>
        <w:t>I A</w:t>
      </w:r>
      <w:r w:rsidR="009F2B14">
        <w:rPr>
          <w:rFonts w:ascii="Times New Roman" w:hAnsi="Times New Roman" w:cs="Times New Roman"/>
          <w:sz w:val="24"/>
          <w:szCs w:val="24"/>
        </w:rPr>
        <w:t>M</w:t>
      </w:r>
      <w:r w:rsidR="00FA626E">
        <w:rPr>
          <w:rFonts w:ascii="Times New Roman" w:hAnsi="Times New Roman" w:cs="Times New Roman"/>
          <w:sz w:val="24"/>
          <w:szCs w:val="24"/>
        </w:rPr>
        <w:t xml:space="preserve"> </w:t>
      </w:r>
      <w:r w:rsidR="00E53388">
        <w:rPr>
          <w:rFonts w:ascii="Times New Roman" w:hAnsi="Times New Roman" w:cs="Times New Roman"/>
          <w:sz w:val="24"/>
          <w:szCs w:val="24"/>
        </w:rPr>
        <w:t>statement</w:t>
      </w:r>
      <w:r w:rsidR="00FA626E">
        <w:rPr>
          <w:rFonts w:ascii="Times New Roman" w:hAnsi="Times New Roman" w:cs="Times New Roman"/>
          <w:sz w:val="24"/>
          <w:szCs w:val="24"/>
        </w:rPr>
        <w:t xml:space="preserve"> </w:t>
      </w:r>
      <w:r w:rsidR="00E53388">
        <w:rPr>
          <w:rFonts w:ascii="Times New Roman" w:hAnsi="Times New Roman" w:cs="Times New Roman"/>
          <w:sz w:val="24"/>
          <w:szCs w:val="24"/>
        </w:rPr>
        <w:t xml:space="preserve">with a predicate in </w:t>
      </w:r>
      <w:r w:rsidR="007F78FC">
        <w:rPr>
          <w:rFonts w:ascii="Times New Roman" w:hAnsi="Times New Roman" w:cs="Times New Roman"/>
          <w:sz w:val="24"/>
          <w:szCs w:val="24"/>
        </w:rPr>
        <w:t>it</w:t>
      </w:r>
      <w:r w:rsidR="00831E13">
        <w:rPr>
          <w:rFonts w:ascii="Times New Roman" w:hAnsi="Times New Roman" w:cs="Times New Roman"/>
          <w:sz w:val="24"/>
          <w:szCs w:val="24"/>
        </w:rPr>
        <w:t>,</w:t>
      </w:r>
      <w:r w:rsidR="0099419C">
        <w:rPr>
          <w:rFonts w:ascii="Times New Roman" w:hAnsi="Times New Roman" w:cs="Times New Roman"/>
          <w:sz w:val="24"/>
          <w:szCs w:val="24"/>
        </w:rPr>
        <w:t xml:space="preserve"> which </w:t>
      </w:r>
      <w:r w:rsidR="007F78FC">
        <w:rPr>
          <w:rFonts w:ascii="Times New Roman" w:hAnsi="Times New Roman" w:cs="Times New Roman"/>
          <w:sz w:val="24"/>
          <w:szCs w:val="24"/>
        </w:rPr>
        <w:t>tells</w:t>
      </w:r>
      <w:r w:rsidR="0099419C">
        <w:rPr>
          <w:rFonts w:ascii="Times New Roman" w:hAnsi="Times New Roman" w:cs="Times New Roman"/>
          <w:sz w:val="24"/>
          <w:szCs w:val="24"/>
        </w:rPr>
        <w:t xml:space="preserve"> us </w:t>
      </w:r>
      <w:r w:rsidR="009A2099">
        <w:rPr>
          <w:rFonts w:ascii="Times New Roman" w:hAnsi="Times New Roman" w:cs="Times New Roman"/>
          <w:sz w:val="24"/>
          <w:szCs w:val="24"/>
        </w:rPr>
        <w:t>exactly</w:t>
      </w:r>
      <w:r w:rsidR="0099419C">
        <w:rPr>
          <w:rFonts w:ascii="Times New Roman" w:hAnsi="Times New Roman" w:cs="Times New Roman"/>
          <w:sz w:val="24"/>
          <w:szCs w:val="24"/>
        </w:rPr>
        <w:t xml:space="preserve"> what</w:t>
      </w:r>
      <w:r w:rsidR="009A2099">
        <w:rPr>
          <w:rFonts w:ascii="Times New Roman" w:hAnsi="Times New Roman" w:cs="Times New Roman"/>
          <w:sz w:val="24"/>
          <w:szCs w:val="24"/>
        </w:rPr>
        <w:t xml:space="preserve"> Jesus is claiming to be</w:t>
      </w:r>
      <w:r w:rsidR="00E53388">
        <w:rPr>
          <w:rFonts w:ascii="Times New Roman" w:hAnsi="Times New Roman" w:cs="Times New Roman"/>
          <w:sz w:val="24"/>
          <w:szCs w:val="24"/>
        </w:rPr>
        <w:t>.</w:t>
      </w:r>
      <w:r w:rsidR="000D3D6E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"/>
        <w:t>1</w:t>
      </w:r>
      <w:r w:rsidR="00E53388">
        <w:rPr>
          <w:rFonts w:ascii="Times New Roman" w:hAnsi="Times New Roman" w:cs="Times New Roman"/>
          <w:sz w:val="24"/>
          <w:szCs w:val="24"/>
        </w:rPr>
        <w:t xml:space="preserve"> One example of this would be</w:t>
      </w:r>
      <w:r w:rsidR="00C534F7">
        <w:rPr>
          <w:rFonts w:ascii="Times New Roman" w:hAnsi="Times New Roman" w:cs="Times New Roman"/>
          <w:sz w:val="24"/>
          <w:szCs w:val="24"/>
        </w:rPr>
        <w:t xml:space="preserve"> “I am the </w:t>
      </w:r>
      <w:r w:rsidR="007E1B58">
        <w:rPr>
          <w:rFonts w:ascii="Times New Roman" w:hAnsi="Times New Roman" w:cs="Times New Roman"/>
          <w:sz w:val="24"/>
          <w:szCs w:val="24"/>
        </w:rPr>
        <w:t xml:space="preserve">bread of life” (John 6:36 NIV). </w:t>
      </w:r>
      <w:r w:rsidR="00DA3DB1">
        <w:rPr>
          <w:rFonts w:ascii="Times New Roman" w:hAnsi="Times New Roman" w:cs="Times New Roman"/>
          <w:sz w:val="24"/>
          <w:szCs w:val="24"/>
        </w:rPr>
        <w:t>These types of I AM statements usually tend to be metaphors using some</w:t>
      </w:r>
      <w:r w:rsidR="00540F48">
        <w:rPr>
          <w:rFonts w:ascii="Times New Roman" w:hAnsi="Times New Roman" w:cs="Times New Roman"/>
          <w:sz w:val="24"/>
          <w:szCs w:val="24"/>
        </w:rPr>
        <w:t xml:space="preserve"> familiar concept from the Old Testament and comparing </w:t>
      </w:r>
      <w:r w:rsidR="00071F5B">
        <w:rPr>
          <w:rFonts w:ascii="Times New Roman" w:hAnsi="Times New Roman" w:cs="Times New Roman"/>
          <w:sz w:val="24"/>
          <w:szCs w:val="24"/>
        </w:rPr>
        <w:t>them</w:t>
      </w:r>
      <w:r w:rsidR="00540F48">
        <w:rPr>
          <w:rFonts w:ascii="Times New Roman" w:hAnsi="Times New Roman" w:cs="Times New Roman"/>
          <w:sz w:val="24"/>
          <w:szCs w:val="24"/>
        </w:rPr>
        <w:t xml:space="preserve"> to Jesus. </w:t>
      </w:r>
      <w:r w:rsidR="0005720C">
        <w:rPr>
          <w:rFonts w:ascii="Times New Roman" w:hAnsi="Times New Roman" w:cs="Times New Roman"/>
          <w:sz w:val="24"/>
          <w:szCs w:val="24"/>
        </w:rPr>
        <w:t>These phrases also have divine meaning as well as they help explain Jesus’ divine nature</w:t>
      </w:r>
      <w:r w:rsidR="00071F5B">
        <w:rPr>
          <w:rFonts w:ascii="Times New Roman" w:hAnsi="Times New Roman" w:cs="Times New Roman"/>
          <w:sz w:val="24"/>
          <w:szCs w:val="24"/>
        </w:rPr>
        <w:t xml:space="preserve"> by connecting passages back to the Old Testament</w:t>
      </w:r>
      <w:r w:rsidR="0005720C">
        <w:rPr>
          <w:rFonts w:ascii="Times New Roman" w:hAnsi="Times New Roman" w:cs="Times New Roman"/>
          <w:sz w:val="24"/>
          <w:szCs w:val="24"/>
        </w:rPr>
        <w:t>. The second type of I</w:t>
      </w:r>
      <w:r w:rsidR="007E7C51">
        <w:rPr>
          <w:rFonts w:ascii="Times New Roman" w:hAnsi="Times New Roman" w:cs="Times New Roman"/>
          <w:sz w:val="24"/>
          <w:szCs w:val="24"/>
        </w:rPr>
        <w:t xml:space="preserve"> Am statement is the Absolute </w:t>
      </w:r>
      <w:r w:rsidR="00071F5B">
        <w:rPr>
          <w:rFonts w:ascii="Times New Roman" w:hAnsi="Times New Roman" w:cs="Times New Roman"/>
          <w:sz w:val="24"/>
          <w:szCs w:val="24"/>
        </w:rPr>
        <w:t>one</w:t>
      </w:r>
      <w:r w:rsidR="00980F8A">
        <w:rPr>
          <w:rFonts w:ascii="Times New Roman" w:hAnsi="Times New Roman" w:cs="Times New Roman"/>
          <w:sz w:val="24"/>
          <w:szCs w:val="24"/>
        </w:rPr>
        <w:t xml:space="preserve"> that </w:t>
      </w:r>
      <w:r w:rsidR="00071F5B">
        <w:rPr>
          <w:rFonts w:ascii="Times New Roman" w:hAnsi="Times New Roman" w:cs="Times New Roman"/>
          <w:sz w:val="24"/>
          <w:szCs w:val="24"/>
        </w:rPr>
        <w:t>sounds</w:t>
      </w:r>
      <w:r w:rsidR="00980F8A">
        <w:rPr>
          <w:rFonts w:ascii="Times New Roman" w:hAnsi="Times New Roman" w:cs="Times New Roman"/>
          <w:sz w:val="24"/>
          <w:szCs w:val="24"/>
        </w:rPr>
        <w:t xml:space="preserve"> strange</w:t>
      </w:r>
      <w:r w:rsidR="00EA6A76">
        <w:rPr>
          <w:rFonts w:ascii="Times New Roman" w:hAnsi="Times New Roman" w:cs="Times New Roman"/>
          <w:sz w:val="24"/>
          <w:szCs w:val="24"/>
        </w:rPr>
        <w:t xml:space="preserve"> </w:t>
      </w:r>
      <w:r w:rsidR="007F78FC">
        <w:rPr>
          <w:rFonts w:ascii="Times New Roman" w:hAnsi="Times New Roman" w:cs="Times New Roman"/>
          <w:sz w:val="24"/>
          <w:szCs w:val="24"/>
        </w:rPr>
        <w:t>grammatically</w:t>
      </w:r>
      <w:r w:rsidR="00EA6A76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2"/>
        <w:t>2</w:t>
      </w:r>
      <w:r w:rsidR="00F52C75">
        <w:rPr>
          <w:rFonts w:ascii="Times New Roman" w:hAnsi="Times New Roman" w:cs="Times New Roman"/>
          <w:sz w:val="24"/>
          <w:szCs w:val="24"/>
        </w:rPr>
        <w:t>,</w:t>
      </w:r>
      <w:r w:rsidR="00781138">
        <w:rPr>
          <w:rFonts w:ascii="Times New Roman" w:hAnsi="Times New Roman" w:cs="Times New Roman"/>
          <w:sz w:val="24"/>
          <w:szCs w:val="24"/>
        </w:rPr>
        <w:t xml:space="preserve"> </w:t>
      </w:r>
      <w:r w:rsidR="007E7C51">
        <w:rPr>
          <w:rFonts w:ascii="Times New Roman" w:hAnsi="Times New Roman" w:cs="Times New Roman"/>
          <w:sz w:val="24"/>
          <w:szCs w:val="24"/>
        </w:rPr>
        <w:t>like I AM HE</w:t>
      </w:r>
      <w:r w:rsidR="00F52C75">
        <w:rPr>
          <w:rFonts w:ascii="Times New Roman" w:hAnsi="Times New Roman" w:cs="Times New Roman"/>
          <w:sz w:val="24"/>
          <w:szCs w:val="24"/>
        </w:rPr>
        <w:t>,</w:t>
      </w:r>
      <w:r w:rsidR="007E7C51">
        <w:rPr>
          <w:rFonts w:ascii="Times New Roman" w:hAnsi="Times New Roman" w:cs="Times New Roman"/>
          <w:sz w:val="24"/>
          <w:szCs w:val="24"/>
        </w:rPr>
        <w:t xml:space="preserve"> or just simply I AM.</w:t>
      </w:r>
      <w:r w:rsidR="007E1D25">
        <w:rPr>
          <w:rFonts w:ascii="Times New Roman" w:hAnsi="Times New Roman" w:cs="Times New Roman"/>
          <w:sz w:val="24"/>
          <w:szCs w:val="24"/>
        </w:rPr>
        <w:t xml:space="preserve"> While some of these uses </w:t>
      </w:r>
      <w:r w:rsidR="00C76ACE">
        <w:rPr>
          <w:rFonts w:ascii="Times New Roman" w:hAnsi="Times New Roman" w:cs="Times New Roman"/>
          <w:sz w:val="24"/>
          <w:szCs w:val="24"/>
        </w:rPr>
        <w:t xml:space="preserve">could simply be Jesus identifying himself as the Messiah, the exact language used for it </w:t>
      </w:r>
      <w:r w:rsidR="00D955CA">
        <w:rPr>
          <w:rFonts w:ascii="Times New Roman" w:hAnsi="Times New Roman" w:cs="Times New Roman"/>
          <w:sz w:val="24"/>
          <w:szCs w:val="24"/>
        </w:rPr>
        <w:t>implies a different meaning</w:t>
      </w:r>
      <w:r w:rsidR="00D955CA" w:rsidRPr="003403DD">
        <w:rPr>
          <w:rFonts w:ascii="Times New Roman" w:hAnsi="Times New Roman" w:cs="Times New Roman"/>
          <w:sz w:val="24"/>
          <w:szCs w:val="24"/>
        </w:rPr>
        <w:t xml:space="preserve">. </w:t>
      </w:r>
      <w:r w:rsidR="003403DD" w:rsidRPr="003403DD">
        <w:rPr>
          <w:rFonts w:ascii="Times New Roman" w:hAnsi="Times New Roman" w:cs="Times New Roman"/>
          <w:sz w:val="24"/>
          <w:szCs w:val="24"/>
        </w:rPr>
        <w:t>Th</w:t>
      </w:r>
      <w:r w:rsidR="00604FB1">
        <w:rPr>
          <w:rFonts w:ascii="Times New Roman" w:hAnsi="Times New Roman" w:cs="Times New Roman"/>
          <w:sz w:val="24"/>
          <w:szCs w:val="24"/>
        </w:rPr>
        <w:t>is type of</w:t>
      </w:r>
      <w:r w:rsidR="003403DD" w:rsidRPr="003403DD">
        <w:rPr>
          <w:rFonts w:ascii="Times New Roman" w:hAnsi="Times New Roman" w:cs="Times New Roman"/>
          <w:sz w:val="24"/>
          <w:szCs w:val="24"/>
        </w:rPr>
        <w:t xml:space="preserve"> </w:t>
      </w:r>
      <w:r w:rsidR="00604FB1">
        <w:rPr>
          <w:rFonts w:ascii="Times New Roman" w:hAnsi="Times New Roman" w:cs="Times New Roman"/>
          <w:sz w:val="24"/>
          <w:szCs w:val="24"/>
        </w:rPr>
        <w:t>p</w:t>
      </w:r>
      <w:r w:rsidR="003403DD" w:rsidRPr="003403DD">
        <w:rPr>
          <w:rFonts w:ascii="Times New Roman" w:hAnsi="Times New Roman" w:cs="Times New Roman"/>
          <w:sz w:val="24"/>
          <w:szCs w:val="24"/>
        </w:rPr>
        <w:t>assage</w:t>
      </w:r>
      <w:r w:rsidR="00D955CA" w:rsidRPr="003403DD">
        <w:rPr>
          <w:rFonts w:ascii="Times New Roman" w:hAnsi="Times New Roman" w:cs="Times New Roman"/>
          <w:sz w:val="24"/>
          <w:szCs w:val="24"/>
        </w:rPr>
        <w:t xml:space="preserve"> relates to God’s own I AM statement in the Old Testament</w:t>
      </w:r>
      <w:r w:rsidR="00F52C75">
        <w:rPr>
          <w:rFonts w:ascii="Times New Roman" w:hAnsi="Times New Roman" w:cs="Times New Roman"/>
          <w:sz w:val="24"/>
          <w:szCs w:val="24"/>
        </w:rPr>
        <w:t>,</w:t>
      </w:r>
      <w:r w:rsidR="00D955CA" w:rsidRPr="003403DD">
        <w:rPr>
          <w:rFonts w:ascii="Times New Roman" w:hAnsi="Times New Roman" w:cs="Times New Roman"/>
          <w:sz w:val="24"/>
          <w:szCs w:val="24"/>
        </w:rPr>
        <w:t xml:space="preserve"> which he used to state his identity as God to Moses.</w:t>
      </w:r>
      <w:r w:rsidR="000B04B1">
        <w:rPr>
          <w:rFonts w:ascii="Times New Roman" w:hAnsi="Times New Roman" w:cs="Times New Roman"/>
          <w:sz w:val="24"/>
          <w:szCs w:val="24"/>
        </w:rPr>
        <w:t xml:space="preserve"> This relation would mean that the </w:t>
      </w:r>
      <w:r w:rsidR="00983D8C">
        <w:rPr>
          <w:rFonts w:ascii="Times New Roman" w:hAnsi="Times New Roman" w:cs="Times New Roman"/>
          <w:sz w:val="24"/>
          <w:szCs w:val="24"/>
        </w:rPr>
        <w:t>a</w:t>
      </w:r>
      <w:r w:rsidR="00533CCF">
        <w:rPr>
          <w:rFonts w:ascii="Times New Roman" w:hAnsi="Times New Roman" w:cs="Times New Roman"/>
          <w:sz w:val="24"/>
          <w:szCs w:val="24"/>
        </w:rPr>
        <w:t>bsolute</w:t>
      </w:r>
      <w:r w:rsidR="000B04B1">
        <w:rPr>
          <w:rFonts w:ascii="Times New Roman" w:hAnsi="Times New Roman" w:cs="Times New Roman"/>
          <w:sz w:val="24"/>
          <w:szCs w:val="24"/>
        </w:rPr>
        <w:t xml:space="preserve"> I AM statements are Jesus</w:t>
      </w:r>
      <w:r w:rsidR="00533CCF">
        <w:rPr>
          <w:rFonts w:ascii="Times New Roman" w:hAnsi="Times New Roman" w:cs="Times New Roman"/>
          <w:sz w:val="24"/>
          <w:szCs w:val="24"/>
        </w:rPr>
        <w:t xml:space="preserve"> stating his deity.</w:t>
      </w:r>
      <w:r w:rsidR="001465EF">
        <w:rPr>
          <w:rFonts w:ascii="Times New Roman" w:hAnsi="Times New Roman" w:cs="Times New Roman"/>
          <w:sz w:val="24"/>
          <w:szCs w:val="24"/>
        </w:rPr>
        <w:t xml:space="preserve"> </w:t>
      </w:r>
      <w:r w:rsidR="001465EF" w:rsidRPr="001465EF">
        <w:rPr>
          <w:rFonts w:ascii="Times New Roman" w:hAnsi="Times New Roman" w:cs="Times New Roman"/>
          <w:sz w:val="24"/>
          <w:szCs w:val="24"/>
        </w:rPr>
        <w:t>Both types of I AM statements by Jesus in the New Testament correlate with the Old Testament</w:t>
      </w:r>
      <w:r w:rsidR="00F52C75">
        <w:rPr>
          <w:rFonts w:ascii="Times New Roman" w:hAnsi="Times New Roman" w:cs="Times New Roman"/>
          <w:sz w:val="24"/>
          <w:szCs w:val="24"/>
        </w:rPr>
        <w:t>,</w:t>
      </w:r>
      <w:r w:rsidR="001465EF" w:rsidRPr="001465EF">
        <w:rPr>
          <w:rFonts w:ascii="Times New Roman" w:hAnsi="Times New Roman" w:cs="Times New Roman"/>
          <w:sz w:val="24"/>
          <w:szCs w:val="24"/>
        </w:rPr>
        <w:t xml:space="preserve"> whether it be metaphorically, messianically, or with divine meaning.</w:t>
      </w:r>
    </w:p>
    <w:p w14:paraId="6B9302A5" w14:textId="77777777" w:rsidR="002D28D6" w:rsidRDefault="002D28D6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C3898FD" w14:textId="33950E7A" w:rsidR="002D28D6" w:rsidRDefault="00D948EA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are </w:t>
      </w:r>
      <w:r w:rsidR="00C66343">
        <w:rPr>
          <w:rFonts w:ascii="Times New Roman" w:hAnsi="Times New Roman" w:cs="Times New Roman"/>
          <w:sz w:val="24"/>
          <w:szCs w:val="24"/>
        </w:rPr>
        <w:t>many ways</w:t>
      </w:r>
      <w:r>
        <w:rPr>
          <w:rFonts w:ascii="Times New Roman" w:hAnsi="Times New Roman" w:cs="Times New Roman"/>
          <w:sz w:val="24"/>
          <w:szCs w:val="24"/>
        </w:rPr>
        <w:t xml:space="preserve"> to correlate the I A</w:t>
      </w:r>
      <w:r w:rsidR="009F2B14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statements with a predicate in the New Testament with the Old Testament.</w:t>
      </w:r>
      <w:r w:rsidR="0021161A">
        <w:rPr>
          <w:rFonts w:ascii="Times New Roman" w:hAnsi="Times New Roman" w:cs="Times New Roman"/>
          <w:sz w:val="24"/>
          <w:szCs w:val="24"/>
        </w:rPr>
        <w:t xml:space="preserve"> The First of these statements is</w:t>
      </w:r>
      <w:r w:rsidR="006329A8">
        <w:rPr>
          <w:rFonts w:ascii="Times New Roman" w:hAnsi="Times New Roman" w:cs="Times New Roman"/>
          <w:sz w:val="24"/>
          <w:szCs w:val="24"/>
        </w:rPr>
        <w:t>,</w:t>
      </w:r>
      <w:r w:rsidR="0021161A">
        <w:rPr>
          <w:rFonts w:ascii="Times New Roman" w:hAnsi="Times New Roman" w:cs="Times New Roman"/>
          <w:sz w:val="24"/>
          <w:szCs w:val="24"/>
        </w:rPr>
        <w:t xml:space="preserve"> “I am the way</w:t>
      </w:r>
      <w:r w:rsidR="00B61A67">
        <w:rPr>
          <w:rFonts w:ascii="Times New Roman" w:hAnsi="Times New Roman" w:cs="Times New Roman"/>
          <w:sz w:val="24"/>
          <w:szCs w:val="24"/>
        </w:rPr>
        <w:t xml:space="preserve"> and </w:t>
      </w:r>
      <w:r w:rsidR="0021161A">
        <w:rPr>
          <w:rFonts w:ascii="Times New Roman" w:hAnsi="Times New Roman" w:cs="Times New Roman"/>
          <w:sz w:val="24"/>
          <w:szCs w:val="24"/>
        </w:rPr>
        <w:t>the truth</w:t>
      </w:r>
      <w:r w:rsidR="00CD7DE4">
        <w:rPr>
          <w:rFonts w:ascii="Times New Roman" w:hAnsi="Times New Roman" w:cs="Times New Roman"/>
          <w:sz w:val="24"/>
          <w:szCs w:val="24"/>
        </w:rPr>
        <w:t xml:space="preserve"> and the </w:t>
      </w:r>
      <w:r w:rsidR="00F52C75">
        <w:rPr>
          <w:rFonts w:ascii="Times New Roman" w:hAnsi="Times New Roman" w:cs="Times New Roman"/>
          <w:sz w:val="24"/>
          <w:szCs w:val="24"/>
        </w:rPr>
        <w:t>light” (</w:t>
      </w:r>
      <w:r w:rsidR="00CD7DE4">
        <w:rPr>
          <w:rFonts w:ascii="Times New Roman" w:hAnsi="Times New Roman" w:cs="Times New Roman"/>
          <w:sz w:val="24"/>
          <w:szCs w:val="24"/>
        </w:rPr>
        <w:t>John 14:6 NIV)</w:t>
      </w:r>
      <w:r w:rsidR="00636B53">
        <w:rPr>
          <w:rFonts w:ascii="Times New Roman" w:hAnsi="Times New Roman" w:cs="Times New Roman"/>
          <w:sz w:val="24"/>
          <w:szCs w:val="24"/>
        </w:rPr>
        <w:t xml:space="preserve">. This </w:t>
      </w:r>
      <w:r w:rsidR="009D3AFE">
        <w:rPr>
          <w:rFonts w:ascii="Times New Roman" w:hAnsi="Times New Roman" w:cs="Times New Roman"/>
          <w:sz w:val="24"/>
          <w:szCs w:val="24"/>
        </w:rPr>
        <w:t>statement</w:t>
      </w:r>
      <w:r w:rsidR="00636B53">
        <w:rPr>
          <w:rFonts w:ascii="Times New Roman" w:hAnsi="Times New Roman" w:cs="Times New Roman"/>
          <w:sz w:val="24"/>
          <w:szCs w:val="24"/>
        </w:rPr>
        <w:t xml:space="preserve"> has two meanings,</w:t>
      </w:r>
      <w:r w:rsidR="00FD46C6">
        <w:rPr>
          <w:rFonts w:ascii="Times New Roman" w:hAnsi="Times New Roman" w:cs="Times New Roman"/>
          <w:sz w:val="24"/>
          <w:szCs w:val="24"/>
        </w:rPr>
        <w:t xml:space="preserve"> a messianic one and a divine </w:t>
      </w:r>
      <w:r w:rsidR="00FD46C6">
        <w:rPr>
          <w:rFonts w:ascii="Times New Roman" w:hAnsi="Times New Roman" w:cs="Times New Roman"/>
          <w:sz w:val="24"/>
          <w:szCs w:val="24"/>
        </w:rPr>
        <w:lastRenderedPageBreak/>
        <w:t>one.</w:t>
      </w:r>
      <w:r w:rsidR="005F3467">
        <w:rPr>
          <w:rFonts w:ascii="Times New Roman" w:hAnsi="Times New Roman" w:cs="Times New Roman"/>
          <w:sz w:val="24"/>
          <w:szCs w:val="24"/>
        </w:rPr>
        <w:t xml:space="preserve"> The Messianic one relates </w:t>
      </w:r>
      <w:r w:rsidR="00F52C75">
        <w:rPr>
          <w:rFonts w:ascii="Times New Roman" w:hAnsi="Times New Roman" w:cs="Times New Roman"/>
          <w:sz w:val="24"/>
          <w:szCs w:val="24"/>
        </w:rPr>
        <w:t xml:space="preserve">to </w:t>
      </w:r>
      <w:r w:rsidR="00F52C75" w:rsidRPr="0063264B">
        <w:t>“</w:t>
      </w:r>
      <w:r w:rsidR="0063264B" w:rsidRPr="0063264B">
        <w:rPr>
          <w:rFonts w:ascii="Times New Roman" w:hAnsi="Times New Roman" w:cs="Times New Roman"/>
          <w:sz w:val="24"/>
          <w:szCs w:val="24"/>
        </w:rPr>
        <w:t xml:space="preserve">John the Baptist comes echoing </w:t>
      </w:r>
      <w:r w:rsidR="009F2B14">
        <w:rPr>
          <w:rFonts w:ascii="Times New Roman" w:hAnsi="Times New Roman" w:cs="Times New Roman"/>
          <w:sz w:val="24"/>
          <w:szCs w:val="24"/>
        </w:rPr>
        <w:t xml:space="preserve">Isaiah </w:t>
      </w:r>
      <w:r w:rsidR="0063264B" w:rsidRPr="0063264B">
        <w:rPr>
          <w:rFonts w:ascii="Times New Roman" w:hAnsi="Times New Roman" w:cs="Times New Roman"/>
          <w:sz w:val="24"/>
          <w:szCs w:val="24"/>
        </w:rPr>
        <w:t>40.3</w:t>
      </w:r>
      <w:r w:rsidR="00E21984">
        <w:rPr>
          <w:rFonts w:ascii="Times New Roman" w:hAnsi="Times New Roman" w:cs="Times New Roman"/>
          <w:sz w:val="24"/>
          <w:szCs w:val="24"/>
        </w:rPr>
        <w:t xml:space="preserve"> </w:t>
      </w:r>
      <w:r w:rsidR="00792A5B">
        <w:rPr>
          <w:rFonts w:ascii="Times New Roman" w:hAnsi="Times New Roman" w:cs="Times New Roman"/>
          <w:sz w:val="24"/>
          <w:szCs w:val="24"/>
        </w:rPr>
        <w:t>in ‘</w:t>
      </w:r>
      <w:r w:rsidR="0063264B" w:rsidRPr="0063264B">
        <w:rPr>
          <w:rFonts w:ascii="Times New Roman" w:hAnsi="Times New Roman" w:cs="Times New Roman"/>
          <w:sz w:val="24"/>
          <w:szCs w:val="24"/>
        </w:rPr>
        <w:t>preparing the wa</w:t>
      </w:r>
      <w:r w:rsidR="00792A5B">
        <w:rPr>
          <w:rFonts w:ascii="Times New Roman" w:hAnsi="Times New Roman" w:cs="Times New Roman"/>
          <w:sz w:val="24"/>
          <w:szCs w:val="24"/>
        </w:rPr>
        <w:t>y’</w:t>
      </w:r>
      <w:r w:rsidR="0063264B" w:rsidRPr="0063264B">
        <w:rPr>
          <w:rFonts w:ascii="Times New Roman" w:hAnsi="Times New Roman" w:cs="Times New Roman"/>
          <w:sz w:val="24"/>
          <w:szCs w:val="24"/>
        </w:rPr>
        <w:t xml:space="preserve"> for the Messiah in all four Gospels</w:t>
      </w:r>
      <w:r w:rsidR="0063264B">
        <w:rPr>
          <w:rFonts w:ascii="Times New Roman" w:hAnsi="Times New Roman" w:cs="Times New Roman"/>
          <w:sz w:val="24"/>
          <w:szCs w:val="24"/>
        </w:rPr>
        <w:t>”</w:t>
      </w:r>
      <w:r w:rsidR="00B67476">
        <w:rPr>
          <w:rFonts w:ascii="Times New Roman" w:hAnsi="Times New Roman" w:cs="Times New Roman"/>
          <w:sz w:val="24"/>
          <w:szCs w:val="24"/>
        </w:rPr>
        <w:t>.</w:t>
      </w:r>
      <w:r w:rsidR="00EA6A76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3"/>
        <w:t>3</w:t>
      </w:r>
      <w:r w:rsidR="00B67476">
        <w:rPr>
          <w:rFonts w:ascii="Times New Roman" w:hAnsi="Times New Roman" w:cs="Times New Roman"/>
          <w:sz w:val="24"/>
          <w:szCs w:val="24"/>
        </w:rPr>
        <w:t xml:space="preserve">  </w:t>
      </w:r>
      <w:r w:rsidR="00266E19">
        <w:rPr>
          <w:rFonts w:ascii="Times New Roman" w:hAnsi="Times New Roman" w:cs="Times New Roman"/>
          <w:sz w:val="24"/>
          <w:szCs w:val="24"/>
        </w:rPr>
        <w:t>Meaning that Jesus saying that he is the Way relates both to what John</w:t>
      </w:r>
      <w:r w:rsidR="00AA6BBD">
        <w:rPr>
          <w:rFonts w:ascii="Times New Roman" w:hAnsi="Times New Roman" w:cs="Times New Roman"/>
          <w:sz w:val="24"/>
          <w:szCs w:val="24"/>
        </w:rPr>
        <w:t xml:space="preserve"> the Baptist and Isaiah said about the Messiah.</w:t>
      </w:r>
      <w:r w:rsidR="00ED29EE">
        <w:rPr>
          <w:rFonts w:ascii="Times New Roman" w:hAnsi="Times New Roman" w:cs="Times New Roman"/>
          <w:sz w:val="24"/>
          <w:szCs w:val="24"/>
        </w:rPr>
        <w:t xml:space="preserve"> </w:t>
      </w:r>
      <w:r w:rsidR="00312480">
        <w:rPr>
          <w:rFonts w:ascii="Times New Roman" w:hAnsi="Times New Roman" w:cs="Times New Roman"/>
          <w:sz w:val="24"/>
          <w:szCs w:val="24"/>
        </w:rPr>
        <w:t>On</w:t>
      </w:r>
      <w:r w:rsidR="00ED29EE">
        <w:rPr>
          <w:rFonts w:ascii="Times New Roman" w:hAnsi="Times New Roman" w:cs="Times New Roman"/>
          <w:sz w:val="24"/>
          <w:szCs w:val="24"/>
        </w:rPr>
        <w:t xml:space="preserve"> the other hand</w:t>
      </w:r>
      <w:r w:rsidR="006329A8">
        <w:rPr>
          <w:rFonts w:ascii="Times New Roman" w:hAnsi="Times New Roman" w:cs="Times New Roman"/>
          <w:sz w:val="24"/>
          <w:szCs w:val="24"/>
        </w:rPr>
        <w:t>,</w:t>
      </w:r>
      <w:r w:rsidR="00ED29EE">
        <w:rPr>
          <w:rFonts w:ascii="Times New Roman" w:hAnsi="Times New Roman" w:cs="Times New Roman"/>
          <w:sz w:val="24"/>
          <w:szCs w:val="24"/>
        </w:rPr>
        <w:t xml:space="preserve"> the Divine meaning is due to Jesus</w:t>
      </w:r>
      <w:r w:rsidR="00085BF2">
        <w:rPr>
          <w:rFonts w:ascii="Times New Roman" w:hAnsi="Times New Roman" w:cs="Times New Roman"/>
          <w:sz w:val="24"/>
          <w:szCs w:val="24"/>
        </w:rPr>
        <w:t xml:space="preserve"> not simply </w:t>
      </w:r>
      <w:r w:rsidR="008E1AB3">
        <w:rPr>
          <w:rFonts w:ascii="Times New Roman" w:hAnsi="Times New Roman" w:cs="Times New Roman"/>
          <w:sz w:val="24"/>
          <w:szCs w:val="24"/>
        </w:rPr>
        <w:t>saying</w:t>
      </w:r>
      <w:r w:rsidR="00085BF2">
        <w:rPr>
          <w:rFonts w:ascii="Times New Roman" w:hAnsi="Times New Roman" w:cs="Times New Roman"/>
          <w:sz w:val="24"/>
          <w:szCs w:val="24"/>
        </w:rPr>
        <w:t xml:space="preserve"> he knew the way but claiming to be The </w:t>
      </w:r>
      <w:r w:rsidR="00792A5B">
        <w:rPr>
          <w:rFonts w:ascii="Times New Roman" w:hAnsi="Times New Roman" w:cs="Times New Roman"/>
          <w:sz w:val="24"/>
          <w:szCs w:val="24"/>
        </w:rPr>
        <w:t xml:space="preserve">Way </w:t>
      </w:r>
      <w:r w:rsidR="00C14463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4"/>
        <w:t>4</w:t>
      </w:r>
      <w:r w:rsidR="00C14463">
        <w:rPr>
          <w:rFonts w:ascii="Times New Roman" w:hAnsi="Times New Roman" w:cs="Times New Roman"/>
          <w:sz w:val="24"/>
          <w:szCs w:val="24"/>
        </w:rPr>
        <w:t xml:space="preserve"> </w:t>
      </w:r>
      <w:r w:rsidR="00FA6D1A">
        <w:rPr>
          <w:rFonts w:ascii="Times New Roman" w:hAnsi="Times New Roman" w:cs="Times New Roman"/>
          <w:sz w:val="24"/>
          <w:szCs w:val="24"/>
        </w:rPr>
        <w:t>Later</w:t>
      </w:r>
      <w:r w:rsidR="006329A8">
        <w:rPr>
          <w:rFonts w:ascii="Times New Roman" w:hAnsi="Times New Roman" w:cs="Times New Roman"/>
          <w:sz w:val="24"/>
          <w:szCs w:val="24"/>
        </w:rPr>
        <w:t>,</w:t>
      </w:r>
      <w:r w:rsidR="00FA6D1A">
        <w:rPr>
          <w:rFonts w:ascii="Times New Roman" w:hAnsi="Times New Roman" w:cs="Times New Roman"/>
          <w:sz w:val="24"/>
          <w:szCs w:val="24"/>
        </w:rPr>
        <w:t xml:space="preserve"> Jesus </w:t>
      </w:r>
      <w:r w:rsidR="0047504A">
        <w:rPr>
          <w:rFonts w:ascii="Times New Roman" w:hAnsi="Times New Roman" w:cs="Times New Roman"/>
          <w:sz w:val="24"/>
          <w:szCs w:val="24"/>
        </w:rPr>
        <w:t>referenced the</w:t>
      </w:r>
      <w:r w:rsidR="00FA6D1A">
        <w:rPr>
          <w:rFonts w:ascii="Times New Roman" w:hAnsi="Times New Roman" w:cs="Times New Roman"/>
          <w:sz w:val="24"/>
          <w:szCs w:val="24"/>
        </w:rPr>
        <w:t xml:space="preserve"> Holy </w:t>
      </w:r>
      <w:r w:rsidR="00BD4C27">
        <w:rPr>
          <w:rFonts w:ascii="Times New Roman" w:hAnsi="Times New Roman" w:cs="Times New Roman"/>
          <w:sz w:val="24"/>
          <w:szCs w:val="24"/>
        </w:rPr>
        <w:t>Spirit</w:t>
      </w:r>
      <w:r w:rsidR="006329A8">
        <w:rPr>
          <w:rFonts w:ascii="Times New Roman" w:hAnsi="Times New Roman" w:cs="Times New Roman"/>
          <w:sz w:val="24"/>
          <w:szCs w:val="24"/>
        </w:rPr>
        <w:t>,</w:t>
      </w:r>
      <w:r w:rsidR="00FA6D1A">
        <w:rPr>
          <w:rFonts w:ascii="Times New Roman" w:hAnsi="Times New Roman" w:cs="Times New Roman"/>
          <w:sz w:val="24"/>
          <w:szCs w:val="24"/>
        </w:rPr>
        <w:t xml:space="preserve"> and </w:t>
      </w:r>
      <w:r w:rsidR="00C742CE">
        <w:rPr>
          <w:rFonts w:ascii="Times New Roman" w:hAnsi="Times New Roman" w:cs="Times New Roman"/>
          <w:sz w:val="24"/>
          <w:szCs w:val="24"/>
        </w:rPr>
        <w:t>its</w:t>
      </w:r>
      <w:r w:rsidR="00FA6D1A">
        <w:rPr>
          <w:rFonts w:ascii="Times New Roman" w:hAnsi="Times New Roman" w:cs="Times New Roman"/>
          <w:sz w:val="24"/>
          <w:szCs w:val="24"/>
        </w:rPr>
        <w:t xml:space="preserve"> connection to </w:t>
      </w:r>
      <w:r w:rsidR="006329A8">
        <w:rPr>
          <w:rFonts w:ascii="Times New Roman" w:hAnsi="Times New Roman" w:cs="Times New Roman"/>
          <w:sz w:val="24"/>
          <w:szCs w:val="24"/>
        </w:rPr>
        <w:t>him, which</w:t>
      </w:r>
      <w:r w:rsidR="00FA6D1A">
        <w:rPr>
          <w:rFonts w:ascii="Times New Roman" w:hAnsi="Times New Roman" w:cs="Times New Roman"/>
          <w:sz w:val="24"/>
          <w:szCs w:val="24"/>
        </w:rPr>
        <w:t xml:space="preserve"> would</w:t>
      </w:r>
      <w:r w:rsidR="006329A8">
        <w:rPr>
          <w:rFonts w:ascii="Times New Roman" w:hAnsi="Times New Roman" w:cs="Times New Roman"/>
          <w:sz w:val="24"/>
          <w:szCs w:val="24"/>
        </w:rPr>
        <w:t xml:space="preserve"> </w:t>
      </w:r>
      <w:r w:rsidR="006C6095">
        <w:rPr>
          <w:rFonts w:ascii="Times New Roman" w:hAnsi="Times New Roman" w:cs="Times New Roman"/>
          <w:sz w:val="24"/>
          <w:szCs w:val="24"/>
        </w:rPr>
        <w:t>imply a</w:t>
      </w:r>
      <w:r w:rsidR="00BD4C27">
        <w:rPr>
          <w:rFonts w:ascii="Times New Roman" w:hAnsi="Times New Roman" w:cs="Times New Roman"/>
          <w:sz w:val="24"/>
          <w:szCs w:val="24"/>
        </w:rPr>
        <w:t xml:space="preserve"> divine communion between them</w:t>
      </w:r>
      <w:r w:rsidR="008E1AB3">
        <w:rPr>
          <w:rFonts w:ascii="Times New Roman" w:hAnsi="Times New Roman" w:cs="Times New Roman"/>
          <w:sz w:val="24"/>
          <w:szCs w:val="24"/>
        </w:rPr>
        <w:t>.</w:t>
      </w:r>
      <w:r w:rsidR="00C14463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5"/>
        <w:t>5</w:t>
      </w:r>
      <w:r w:rsidR="008E1AB3">
        <w:rPr>
          <w:rFonts w:ascii="Times New Roman" w:hAnsi="Times New Roman" w:cs="Times New Roman"/>
          <w:sz w:val="24"/>
          <w:szCs w:val="24"/>
        </w:rPr>
        <w:t xml:space="preserve"> In other words, it would mean he was claiming divinity.</w:t>
      </w:r>
      <w:r w:rsidR="00CA3944">
        <w:rPr>
          <w:rFonts w:ascii="Times New Roman" w:hAnsi="Times New Roman" w:cs="Times New Roman"/>
          <w:sz w:val="24"/>
          <w:szCs w:val="24"/>
        </w:rPr>
        <w:t xml:space="preserve"> Overall, </w:t>
      </w:r>
      <w:r w:rsidR="00AF0058">
        <w:rPr>
          <w:rFonts w:ascii="Times New Roman" w:hAnsi="Times New Roman" w:cs="Times New Roman"/>
          <w:sz w:val="24"/>
          <w:szCs w:val="24"/>
        </w:rPr>
        <w:t>this I AM statement has connections to messianic and divine meanings from the Old Testament.</w:t>
      </w:r>
    </w:p>
    <w:p w14:paraId="7D2043D4" w14:textId="289FF97F" w:rsidR="004E1C9F" w:rsidRDefault="00B35D2E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Another I Am statement with a predicate </w:t>
      </w:r>
      <w:r w:rsidR="00631D65">
        <w:rPr>
          <w:rFonts w:ascii="Times New Roman" w:hAnsi="Times New Roman" w:cs="Times New Roman"/>
          <w:sz w:val="24"/>
          <w:szCs w:val="24"/>
        </w:rPr>
        <w:t>is</w:t>
      </w:r>
      <w:r w:rsidR="004818BE">
        <w:rPr>
          <w:rFonts w:ascii="Times New Roman" w:hAnsi="Times New Roman" w:cs="Times New Roman"/>
          <w:sz w:val="24"/>
          <w:szCs w:val="24"/>
        </w:rPr>
        <w:t xml:space="preserve"> “I am the true </w:t>
      </w:r>
      <w:r w:rsidR="008E38F6">
        <w:rPr>
          <w:rFonts w:ascii="Times New Roman" w:hAnsi="Times New Roman" w:cs="Times New Roman"/>
          <w:sz w:val="24"/>
          <w:szCs w:val="24"/>
        </w:rPr>
        <w:t>vine” (</w:t>
      </w:r>
      <w:r w:rsidR="004818BE">
        <w:rPr>
          <w:rFonts w:ascii="Times New Roman" w:hAnsi="Times New Roman" w:cs="Times New Roman"/>
          <w:sz w:val="24"/>
          <w:szCs w:val="24"/>
        </w:rPr>
        <w:t>John 15</w:t>
      </w:r>
      <w:r w:rsidR="00CC2A45">
        <w:rPr>
          <w:rFonts w:ascii="Times New Roman" w:hAnsi="Times New Roman" w:cs="Times New Roman"/>
          <w:sz w:val="24"/>
          <w:szCs w:val="24"/>
        </w:rPr>
        <w:t>:1).</w:t>
      </w:r>
      <w:r w:rsidR="00AD35DA">
        <w:rPr>
          <w:rFonts w:ascii="Times New Roman" w:hAnsi="Times New Roman" w:cs="Times New Roman"/>
          <w:sz w:val="24"/>
          <w:szCs w:val="24"/>
        </w:rPr>
        <w:t xml:space="preserve"> This </w:t>
      </w:r>
      <w:r w:rsidR="000A430C">
        <w:rPr>
          <w:rFonts w:ascii="Times New Roman" w:hAnsi="Times New Roman" w:cs="Times New Roman"/>
          <w:sz w:val="24"/>
          <w:szCs w:val="24"/>
        </w:rPr>
        <w:t>statement</w:t>
      </w:r>
      <w:r w:rsidR="00AD35DA">
        <w:rPr>
          <w:rFonts w:ascii="Times New Roman" w:hAnsi="Times New Roman" w:cs="Times New Roman"/>
          <w:sz w:val="24"/>
          <w:szCs w:val="24"/>
        </w:rPr>
        <w:t xml:space="preserve"> has two </w:t>
      </w:r>
      <w:r w:rsidR="000A430C">
        <w:rPr>
          <w:rFonts w:ascii="Times New Roman" w:hAnsi="Times New Roman" w:cs="Times New Roman"/>
          <w:sz w:val="24"/>
          <w:szCs w:val="24"/>
        </w:rPr>
        <w:t>meanings, one is a metaphor</w:t>
      </w:r>
      <w:r w:rsidR="009224DD">
        <w:rPr>
          <w:rFonts w:ascii="Times New Roman" w:hAnsi="Times New Roman" w:cs="Times New Roman"/>
          <w:sz w:val="24"/>
          <w:szCs w:val="24"/>
        </w:rPr>
        <w:t>,</w:t>
      </w:r>
      <w:r w:rsidR="000A430C">
        <w:rPr>
          <w:rFonts w:ascii="Times New Roman" w:hAnsi="Times New Roman" w:cs="Times New Roman"/>
          <w:sz w:val="24"/>
          <w:szCs w:val="24"/>
        </w:rPr>
        <w:t xml:space="preserve"> and the other is </w:t>
      </w:r>
      <w:r w:rsidR="009224DD">
        <w:rPr>
          <w:rFonts w:ascii="Times New Roman" w:hAnsi="Times New Roman" w:cs="Times New Roman"/>
          <w:sz w:val="24"/>
          <w:szCs w:val="24"/>
        </w:rPr>
        <w:t>of divine meaning</w:t>
      </w:r>
      <w:r w:rsidR="00342612">
        <w:rPr>
          <w:rFonts w:ascii="Times New Roman" w:hAnsi="Times New Roman" w:cs="Times New Roman"/>
          <w:sz w:val="24"/>
          <w:szCs w:val="24"/>
        </w:rPr>
        <w:t xml:space="preserve">. The </w:t>
      </w:r>
      <w:r w:rsidR="00C85A29">
        <w:rPr>
          <w:rFonts w:ascii="Times New Roman" w:hAnsi="Times New Roman" w:cs="Times New Roman"/>
          <w:sz w:val="24"/>
          <w:szCs w:val="24"/>
        </w:rPr>
        <w:t xml:space="preserve">metaphorical </w:t>
      </w:r>
      <w:r w:rsidR="00342612">
        <w:rPr>
          <w:rFonts w:ascii="Times New Roman" w:hAnsi="Times New Roman" w:cs="Times New Roman"/>
          <w:sz w:val="24"/>
          <w:szCs w:val="24"/>
        </w:rPr>
        <w:t>meaning relates to why Jesus called himself the true vine instead of just the Vine.</w:t>
      </w:r>
      <w:r w:rsidR="0085321C">
        <w:rPr>
          <w:rFonts w:ascii="Times New Roman" w:hAnsi="Times New Roman" w:cs="Times New Roman"/>
          <w:sz w:val="24"/>
          <w:szCs w:val="24"/>
        </w:rPr>
        <w:t xml:space="preserve"> People who study the Bible texts would point out </w:t>
      </w:r>
      <w:r w:rsidR="00792A5B">
        <w:rPr>
          <w:rFonts w:ascii="Times New Roman" w:hAnsi="Times New Roman" w:cs="Times New Roman"/>
          <w:sz w:val="24"/>
          <w:szCs w:val="24"/>
        </w:rPr>
        <w:t xml:space="preserve">that </w:t>
      </w:r>
      <w:r w:rsidR="0085321C">
        <w:rPr>
          <w:rFonts w:ascii="Times New Roman" w:hAnsi="Times New Roman" w:cs="Times New Roman"/>
          <w:sz w:val="24"/>
          <w:szCs w:val="24"/>
        </w:rPr>
        <w:t>it is due to the Old Testament</w:t>
      </w:r>
      <w:r w:rsidR="00B848DC">
        <w:rPr>
          <w:rFonts w:ascii="Times New Roman" w:hAnsi="Times New Roman" w:cs="Times New Roman"/>
          <w:sz w:val="24"/>
          <w:szCs w:val="24"/>
        </w:rPr>
        <w:t xml:space="preserve"> referring to Israel as a vine.</w:t>
      </w:r>
      <w:r w:rsidR="003F3B27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6"/>
        <w:t>6</w:t>
      </w:r>
      <w:r w:rsidR="00B848DC">
        <w:rPr>
          <w:rFonts w:ascii="Times New Roman" w:hAnsi="Times New Roman" w:cs="Times New Roman"/>
          <w:sz w:val="24"/>
          <w:szCs w:val="24"/>
        </w:rPr>
        <w:t xml:space="preserve"> </w:t>
      </w:r>
      <w:r w:rsidR="008828ED">
        <w:rPr>
          <w:rFonts w:ascii="Times New Roman" w:hAnsi="Times New Roman" w:cs="Times New Roman"/>
          <w:sz w:val="24"/>
          <w:szCs w:val="24"/>
        </w:rPr>
        <w:t>What this would suggest is that Jesus has replaced Israel</w:t>
      </w:r>
      <w:r w:rsidR="00215FE8">
        <w:rPr>
          <w:rFonts w:ascii="Times New Roman" w:hAnsi="Times New Roman" w:cs="Times New Roman"/>
          <w:sz w:val="24"/>
          <w:szCs w:val="24"/>
        </w:rPr>
        <w:t xml:space="preserve"> as the True Vine alongside his Father and Believers</w:t>
      </w:r>
      <w:r w:rsidR="005F5635">
        <w:rPr>
          <w:rFonts w:ascii="Times New Roman" w:hAnsi="Times New Roman" w:cs="Times New Roman"/>
          <w:sz w:val="24"/>
          <w:szCs w:val="24"/>
        </w:rPr>
        <w:t>.</w:t>
      </w:r>
      <w:r w:rsidR="003F3B27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7"/>
        <w:t>7</w:t>
      </w:r>
      <w:r w:rsidR="0079124E">
        <w:rPr>
          <w:rFonts w:ascii="Times New Roman" w:hAnsi="Times New Roman" w:cs="Times New Roman"/>
          <w:sz w:val="24"/>
          <w:szCs w:val="24"/>
        </w:rPr>
        <w:t xml:space="preserve"> Another </w:t>
      </w:r>
      <w:r w:rsidR="00DE7B9E">
        <w:rPr>
          <w:rFonts w:ascii="Times New Roman" w:hAnsi="Times New Roman" w:cs="Times New Roman"/>
          <w:sz w:val="24"/>
          <w:szCs w:val="24"/>
        </w:rPr>
        <w:t>m</w:t>
      </w:r>
      <w:r w:rsidR="0079124E">
        <w:rPr>
          <w:rFonts w:ascii="Times New Roman" w:hAnsi="Times New Roman" w:cs="Times New Roman"/>
          <w:sz w:val="24"/>
          <w:szCs w:val="24"/>
        </w:rPr>
        <w:t xml:space="preserve">etaphoric meaning </w:t>
      </w:r>
      <w:r w:rsidR="002C3A8A">
        <w:rPr>
          <w:rFonts w:ascii="Times New Roman" w:hAnsi="Times New Roman" w:cs="Times New Roman"/>
          <w:sz w:val="24"/>
          <w:szCs w:val="24"/>
        </w:rPr>
        <w:t>of</w:t>
      </w:r>
      <w:r w:rsidR="00FA6600">
        <w:rPr>
          <w:rFonts w:ascii="Times New Roman" w:hAnsi="Times New Roman" w:cs="Times New Roman"/>
          <w:sz w:val="24"/>
          <w:szCs w:val="24"/>
        </w:rPr>
        <w:t xml:space="preserve"> </w:t>
      </w:r>
      <w:r w:rsidR="002055CA">
        <w:rPr>
          <w:rFonts w:ascii="Times New Roman" w:hAnsi="Times New Roman" w:cs="Times New Roman"/>
          <w:sz w:val="24"/>
          <w:szCs w:val="24"/>
        </w:rPr>
        <w:t>I am the</w:t>
      </w:r>
      <w:r w:rsidR="00FA6600">
        <w:rPr>
          <w:rFonts w:ascii="Times New Roman" w:hAnsi="Times New Roman" w:cs="Times New Roman"/>
          <w:sz w:val="24"/>
          <w:szCs w:val="24"/>
        </w:rPr>
        <w:t xml:space="preserve"> Vine is </w:t>
      </w:r>
      <w:r w:rsidR="002C3A8A">
        <w:rPr>
          <w:rFonts w:ascii="Times New Roman" w:hAnsi="Times New Roman" w:cs="Times New Roman"/>
          <w:sz w:val="24"/>
          <w:szCs w:val="24"/>
        </w:rPr>
        <w:t>its</w:t>
      </w:r>
      <w:r w:rsidR="002055CA">
        <w:rPr>
          <w:rFonts w:ascii="Times New Roman" w:hAnsi="Times New Roman" w:cs="Times New Roman"/>
          <w:sz w:val="24"/>
          <w:szCs w:val="24"/>
        </w:rPr>
        <w:t xml:space="preserve"> relation to “</w:t>
      </w:r>
      <w:r w:rsidR="002055CA" w:rsidRPr="002055CA">
        <w:rPr>
          <w:rFonts w:ascii="Times New Roman" w:hAnsi="Times New Roman" w:cs="Times New Roman"/>
          <w:sz w:val="24"/>
          <w:szCs w:val="24"/>
        </w:rPr>
        <w:t>the parable of the vineyard and the killing of the owner’s son is used to prefi</w:t>
      </w:r>
      <w:r w:rsidR="00D82973">
        <w:rPr>
          <w:rFonts w:ascii="Times New Roman" w:hAnsi="Times New Roman" w:cs="Times New Roman"/>
          <w:sz w:val="24"/>
          <w:szCs w:val="24"/>
        </w:rPr>
        <w:t>g</w:t>
      </w:r>
      <w:r w:rsidR="002055CA" w:rsidRPr="002055CA">
        <w:rPr>
          <w:rFonts w:ascii="Times New Roman" w:hAnsi="Times New Roman" w:cs="Times New Roman"/>
          <w:sz w:val="24"/>
          <w:szCs w:val="24"/>
        </w:rPr>
        <w:t>ure the rejection and death of Jesus at the hands of the Jewish leaders</w:t>
      </w:r>
      <w:r w:rsidR="00D82973">
        <w:rPr>
          <w:rFonts w:ascii="Times New Roman" w:hAnsi="Times New Roman" w:cs="Times New Roman"/>
          <w:sz w:val="24"/>
          <w:szCs w:val="24"/>
        </w:rPr>
        <w:t>”</w:t>
      </w:r>
      <w:r w:rsidR="00864866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8"/>
        <w:t>8</w:t>
      </w:r>
      <w:r w:rsidR="00C81B2E">
        <w:rPr>
          <w:rFonts w:ascii="Times New Roman" w:hAnsi="Times New Roman" w:cs="Times New Roman"/>
          <w:sz w:val="24"/>
          <w:szCs w:val="24"/>
        </w:rPr>
        <w:t>.</w:t>
      </w:r>
      <w:r w:rsidR="00D82973">
        <w:rPr>
          <w:rFonts w:ascii="Times New Roman" w:hAnsi="Times New Roman" w:cs="Times New Roman"/>
          <w:sz w:val="24"/>
          <w:szCs w:val="24"/>
        </w:rPr>
        <w:t xml:space="preserve"> </w:t>
      </w:r>
      <w:r w:rsidR="00DB65B4">
        <w:rPr>
          <w:rFonts w:ascii="Times New Roman" w:hAnsi="Times New Roman" w:cs="Times New Roman"/>
          <w:sz w:val="24"/>
          <w:szCs w:val="24"/>
        </w:rPr>
        <w:t xml:space="preserve">The repeated vine metaphors </w:t>
      </w:r>
      <w:r w:rsidR="00DB65B4">
        <w:rPr>
          <w:rFonts w:ascii="Times New Roman" w:hAnsi="Times New Roman" w:cs="Times New Roman"/>
          <w:sz w:val="24"/>
          <w:szCs w:val="24"/>
        </w:rPr>
        <w:lastRenderedPageBreak/>
        <w:t>are also predicting that event as well.</w:t>
      </w:r>
      <w:r w:rsidR="00C80630">
        <w:rPr>
          <w:rFonts w:ascii="Times New Roman" w:hAnsi="Times New Roman" w:cs="Times New Roman"/>
          <w:sz w:val="24"/>
          <w:szCs w:val="24"/>
        </w:rPr>
        <w:t xml:space="preserve"> </w:t>
      </w:r>
      <w:r w:rsidR="00AB6578">
        <w:rPr>
          <w:rFonts w:ascii="Times New Roman" w:hAnsi="Times New Roman" w:cs="Times New Roman"/>
          <w:sz w:val="24"/>
          <w:szCs w:val="24"/>
        </w:rPr>
        <w:t>On the other hand</w:t>
      </w:r>
      <w:r w:rsidR="00700C24">
        <w:rPr>
          <w:rFonts w:ascii="Times New Roman" w:hAnsi="Times New Roman" w:cs="Times New Roman"/>
          <w:sz w:val="24"/>
          <w:szCs w:val="24"/>
        </w:rPr>
        <w:t>,</w:t>
      </w:r>
      <w:r w:rsidR="00AB6578">
        <w:rPr>
          <w:rFonts w:ascii="Times New Roman" w:hAnsi="Times New Roman" w:cs="Times New Roman"/>
          <w:sz w:val="24"/>
          <w:szCs w:val="24"/>
        </w:rPr>
        <w:t xml:space="preserve"> the </w:t>
      </w:r>
      <w:r w:rsidR="002006C0">
        <w:rPr>
          <w:rFonts w:ascii="Times New Roman" w:hAnsi="Times New Roman" w:cs="Times New Roman"/>
          <w:sz w:val="24"/>
          <w:szCs w:val="24"/>
        </w:rPr>
        <w:t>d</w:t>
      </w:r>
      <w:r w:rsidR="00AB6578">
        <w:rPr>
          <w:rFonts w:ascii="Times New Roman" w:hAnsi="Times New Roman" w:cs="Times New Roman"/>
          <w:sz w:val="24"/>
          <w:szCs w:val="24"/>
        </w:rPr>
        <w:t xml:space="preserve">ivine meaning also has to do with why Jesus would be considered the True Vine compared to </w:t>
      </w:r>
      <w:r w:rsidR="00700C24">
        <w:rPr>
          <w:rFonts w:ascii="Times New Roman" w:hAnsi="Times New Roman" w:cs="Times New Roman"/>
          <w:sz w:val="24"/>
          <w:szCs w:val="24"/>
        </w:rPr>
        <w:t>Israel</w:t>
      </w:r>
      <w:r w:rsidR="00AB6578">
        <w:rPr>
          <w:rFonts w:ascii="Times New Roman" w:hAnsi="Times New Roman" w:cs="Times New Roman"/>
          <w:sz w:val="24"/>
          <w:szCs w:val="24"/>
        </w:rPr>
        <w:t>.</w:t>
      </w:r>
      <w:r w:rsidR="00700C24">
        <w:rPr>
          <w:rFonts w:ascii="Times New Roman" w:hAnsi="Times New Roman" w:cs="Times New Roman"/>
          <w:sz w:val="24"/>
          <w:szCs w:val="24"/>
        </w:rPr>
        <w:t xml:space="preserve"> This would be due to Jesus being the fulfillment of the Old Testament</w:t>
      </w:r>
      <w:r w:rsidR="00CB7183">
        <w:rPr>
          <w:rFonts w:ascii="Times New Roman" w:hAnsi="Times New Roman" w:cs="Times New Roman"/>
          <w:sz w:val="24"/>
          <w:szCs w:val="24"/>
        </w:rPr>
        <w:t xml:space="preserve"> by bringing him and his Believers closer to the Father.</w:t>
      </w:r>
      <w:r w:rsidR="0010041A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9"/>
        <w:t>9</w:t>
      </w:r>
      <w:r w:rsidR="00DB65B4">
        <w:rPr>
          <w:rFonts w:ascii="Times New Roman" w:hAnsi="Times New Roman" w:cs="Times New Roman"/>
          <w:sz w:val="24"/>
          <w:szCs w:val="24"/>
        </w:rPr>
        <w:t xml:space="preserve"> </w:t>
      </w:r>
      <w:r w:rsidR="00B95EFB">
        <w:rPr>
          <w:rFonts w:ascii="Times New Roman" w:hAnsi="Times New Roman" w:cs="Times New Roman"/>
          <w:sz w:val="24"/>
          <w:szCs w:val="24"/>
        </w:rPr>
        <w:t xml:space="preserve">By having the authority to </w:t>
      </w:r>
      <w:r w:rsidR="00792A5B">
        <w:rPr>
          <w:rFonts w:ascii="Times New Roman" w:hAnsi="Times New Roman" w:cs="Times New Roman"/>
          <w:sz w:val="24"/>
          <w:szCs w:val="24"/>
        </w:rPr>
        <w:t xml:space="preserve">do </w:t>
      </w:r>
      <w:r w:rsidR="00B95EFB">
        <w:rPr>
          <w:rFonts w:ascii="Times New Roman" w:hAnsi="Times New Roman" w:cs="Times New Roman"/>
          <w:sz w:val="24"/>
          <w:szCs w:val="24"/>
        </w:rPr>
        <w:t>this</w:t>
      </w:r>
      <w:r w:rsidR="002C3A8A">
        <w:rPr>
          <w:rFonts w:ascii="Times New Roman" w:hAnsi="Times New Roman" w:cs="Times New Roman"/>
          <w:sz w:val="24"/>
          <w:szCs w:val="24"/>
        </w:rPr>
        <w:t>,</w:t>
      </w:r>
      <w:r w:rsidR="00B95EFB">
        <w:rPr>
          <w:rFonts w:ascii="Times New Roman" w:hAnsi="Times New Roman" w:cs="Times New Roman"/>
          <w:sz w:val="24"/>
          <w:szCs w:val="24"/>
        </w:rPr>
        <w:t xml:space="preserve"> </w:t>
      </w:r>
      <w:r w:rsidR="00B40AE2">
        <w:rPr>
          <w:rFonts w:ascii="Times New Roman" w:hAnsi="Times New Roman" w:cs="Times New Roman"/>
          <w:sz w:val="24"/>
          <w:szCs w:val="24"/>
        </w:rPr>
        <w:t>it would mean Jesus has divine authority to fulfill the Old Testament. In summary, the “I Am the true Vine”</w:t>
      </w:r>
      <w:r w:rsidR="005C6322">
        <w:rPr>
          <w:rFonts w:ascii="Times New Roman" w:hAnsi="Times New Roman" w:cs="Times New Roman"/>
          <w:sz w:val="24"/>
          <w:szCs w:val="24"/>
        </w:rPr>
        <w:t xml:space="preserve"> has both a strong </w:t>
      </w:r>
      <w:r w:rsidR="00DE7B9E">
        <w:rPr>
          <w:rFonts w:ascii="Times New Roman" w:hAnsi="Times New Roman" w:cs="Times New Roman"/>
          <w:sz w:val="24"/>
          <w:szCs w:val="24"/>
        </w:rPr>
        <w:t>m</w:t>
      </w:r>
      <w:r w:rsidR="005C6322">
        <w:rPr>
          <w:rFonts w:ascii="Times New Roman" w:hAnsi="Times New Roman" w:cs="Times New Roman"/>
          <w:sz w:val="24"/>
          <w:szCs w:val="24"/>
        </w:rPr>
        <w:t xml:space="preserve">etaphorical meaning for Jesus dating back to the Old Testament and a </w:t>
      </w:r>
      <w:r w:rsidR="00DE7B9E">
        <w:rPr>
          <w:rFonts w:ascii="Times New Roman" w:hAnsi="Times New Roman" w:cs="Times New Roman"/>
          <w:sz w:val="24"/>
          <w:szCs w:val="24"/>
        </w:rPr>
        <w:t>d</w:t>
      </w:r>
      <w:r w:rsidR="005C6322">
        <w:rPr>
          <w:rFonts w:ascii="Times New Roman" w:hAnsi="Times New Roman" w:cs="Times New Roman"/>
          <w:sz w:val="24"/>
          <w:szCs w:val="24"/>
        </w:rPr>
        <w:t>ivine one that fulfills the Old Testament.</w:t>
      </w:r>
    </w:p>
    <w:p w14:paraId="483B57A9" w14:textId="37F89EA0" w:rsidR="003F1D45" w:rsidRDefault="004E1C9F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final I AM statement with </w:t>
      </w:r>
      <w:r w:rsidR="003950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predicate is </w:t>
      </w:r>
      <w:r w:rsidR="00B514E3">
        <w:rPr>
          <w:rFonts w:ascii="Times New Roman" w:hAnsi="Times New Roman" w:cs="Times New Roman"/>
          <w:sz w:val="24"/>
          <w:szCs w:val="24"/>
        </w:rPr>
        <w:t xml:space="preserve">“I am the bread of </w:t>
      </w:r>
      <w:r w:rsidR="00E1624D">
        <w:rPr>
          <w:rFonts w:ascii="Times New Roman" w:hAnsi="Times New Roman" w:cs="Times New Roman"/>
          <w:sz w:val="24"/>
          <w:szCs w:val="24"/>
        </w:rPr>
        <w:t>life” (John 6:35).</w:t>
      </w:r>
      <w:r w:rsidR="005C6322">
        <w:rPr>
          <w:rFonts w:ascii="Times New Roman" w:hAnsi="Times New Roman" w:cs="Times New Roman"/>
          <w:sz w:val="24"/>
          <w:szCs w:val="24"/>
        </w:rPr>
        <w:t xml:space="preserve">  </w:t>
      </w:r>
      <w:r w:rsidR="00E1624D">
        <w:rPr>
          <w:rFonts w:ascii="Times New Roman" w:hAnsi="Times New Roman" w:cs="Times New Roman"/>
          <w:sz w:val="24"/>
          <w:szCs w:val="24"/>
        </w:rPr>
        <w:t xml:space="preserve">The use of </w:t>
      </w:r>
      <w:r w:rsidR="00395012">
        <w:rPr>
          <w:rFonts w:ascii="Times New Roman" w:hAnsi="Times New Roman" w:cs="Times New Roman"/>
          <w:sz w:val="24"/>
          <w:szCs w:val="24"/>
        </w:rPr>
        <w:t>b</w:t>
      </w:r>
      <w:r w:rsidR="00E1624D">
        <w:rPr>
          <w:rFonts w:ascii="Times New Roman" w:hAnsi="Times New Roman" w:cs="Times New Roman"/>
          <w:sz w:val="24"/>
          <w:szCs w:val="24"/>
        </w:rPr>
        <w:t xml:space="preserve">read to describe Jesus has great metaphoric and divine meaning concerning both the Old and New </w:t>
      </w:r>
      <w:r w:rsidR="00792A5B">
        <w:rPr>
          <w:rFonts w:ascii="Times New Roman" w:hAnsi="Times New Roman" w:cs="Times New Roman"/>
          <w:sz w:val="24"/>
          <w:szCs w:val="24"/>
        </w:rPr>
        <w:t>Testaments</w:t>
      </w:r>
      <w:r w:rsidR="00E1624D">
        <w:rPr>
          <w:rFonts w:ascii="Times New Roman" w:hAnsi="Times New Roman" w:cs="Times New Roman"/>
          <w:sz w:val="24"/>
          <w:szCs w:val="24"/>
        </w:rPr>
        <w:t>.</w:t>
      </w:r>
      <w:r w:rsidR="005F248B">
        <w:rPr>
          <w:rFonts w:ascii="Times New Roman" w:hAnsi="Times New Roman" w:cs="Times New Roman"/>
          <w:sz w:val="24"/>
          <w:szCs w:val="24"/>
        </w:rPr>
        <w:t xml:space="preserve"> One reason </w:t>
      </w:r>
      <w:r w:rsidR="00395012">
        <w:rPr>
          <w:rFonts w:ascii="Times New Roman" w:hAnsi="Times New Roman" w:cs="Times New Roman"/>
          <w:sz w:val="24"/>
          <w:szCs w:val="24"/>
        </w:rPr>
        <w:t>b</w:t>
      </w:r>
      <w:r w:rsidR="005F248B">
        <w:rPr>
          <w:rFonts w:ascii="Times New Roman" w:hAnsi="Times New Roman" w:cs="Times New Roman"/>
          <w:sz w:val="24"/>
          <w:szCs w:val="24"/>
        </w:rPr>
        <w:t xml:space="preserve">read is </w:t>
      </w:r>
      <w:r w:rsidR="00792A5B">
        <w:rPr>
          <w:rFonts w:ascii="Times New Roman" w:hAnsi="Times New Roman" w:cs="Times New Roman"/>
          <w:sz w:val="24"/>
          <w:szCs w:val="24"/>
        </w:rPr>
        <w:t xml:space="preserve">a </w:t>
      </w:r>
      <w:r w:rsidR="005F248B">
        <w:rPr>
          <w:rFonts w:ascii="Times New Roman" w:hAnsi="Times New Roman" w:cs="Times New Roman"/>
          <w:sz w:val="24"/>
          <w:szCs w:val="24"/>
        </w:rPr>
        <w:t xml:space="preserve">significant </w:t>
      </w:r>
      <w:r w:rsidR="002006C0">
        <w:rPr>
          <w:rFonts w:ascii="Times New Roman" w:hAnsi="Times New Roman" w:cs="Times New Roman"/>
          <w:sz w:val="24"/>
          <w:szCs w:val="24"/>
        </w:rPr>
        <w:t>m</w:t>
      </w:r>
      <w:r w:rsidR="005F248B">
        <w:rPr>
          <w:rFonts w:ascii="Times New Roman" w:hAnsi="Times New Roman" w:cs="Times New Roman"/>
          <w:sz w:val="24"/>
          <w:szCs w:val="24"/>
        </w:rPr>
        <w:t>e</w:t>
      </w:r>
      <w:r w:rsidR="00442CBD">
        <w:rPr>
          <w:rFonts w:ascii="Times New Roman" w:hAnsi="Times New Roman" w:cs="Times New Roman"/>
          <w:sz w:val="24"/>
          <w:szCs w:val="24"/>
        </w:rPr>
        <w:t xml:space="preserve">taphor is that it is that the </w:t>
      </w:r>
      <w:r w:rsidR="00107415">
        <w:rPr>
          <w:rFonts w:ascii="Times New Roman" w:hAnsi="Times New Roman" w:cs="Times New Roman"/>
          <w:sz w:val="24"/>
          <w:szCs w:val="24"/>
        </w:rPr>
        <w:t xml:space="preserve">miracle of </w:t>
      </w:r>
      <w:r w:rsidR="00AB4ADE">
        <w:rPr>
          <w:rFonts w:ascii="Times New Roman" w:hAnsi="Times New Roman" w:cs="Times New Roman"/>
          <w:sz w:val="24"/>
          <w:szCs w:val="24"/>
        </w:rPr>
        <w:t>feeding the 5,000 is in all four gospels</w:t>
      </w:r>
      <w:r w:rsidR="00395012">
        <w:rPr>
          <w:rFonts w:ascii="Times New Roman" w:hAnsi="Times New Roman" w:cs="Times New Roman"/>
          <w:sz w:val="24"/>
          <w:szCs w:val="24"/>
        </w:rPr>
        <w:t>,</w:t>
      </w:r>
      <w:r w:rsidR="00AB4ADE">
        <w:rPr>
          <w:rFonts w:ascii="Times New Roman" w:hAnsi="Times New Roman" w:cs="Times New Roman"/>
          <w:sz w:val="24"/>
          <w:szCs w:val="24"/>
        </w:rPr>
        <w:t xml:space="preserve"> and it involves bread.</w:t>
      </w:r>
      <w:r w:rsidR="00CF3F8B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0"/>
        <w:t>10</w:t>
      </w:r>
      <w:r w:rsidR="00C06FAD">
        <w:rPr>
          <w:rFonts w:ascii="Times New Roman" w:hAnsi="Times New Roman" w:cs="Times New Roman"/>
          <w:sz w:val="24"/>
          <w:szCs w:val="24"/>
        </w:rPr>
        <w:t xml:space="preserve"> Bread was also </w:t>
      </w:r>
      <w:r w:rsidR="004B22BF">
        <w:rPr>
          <w:rFonts w:ascii="Times New Roman" w:hAnsi="Times New Roman" w:cs="Times New Roman"/>
          <w:sz w:val="24"/>
          <w:szCs w:val="24"/>
        </w:rPr>
        <w:t xml:space="preserve">important </w:t>
      </w:r>
      <w:r w:rsidR="00792A5B">
        <w:rPr>
          <w:rFonts w:ascii="Times New Roman" w:hAnsi="Times New Roman" w:cs="Times New Roman"/>
          <w:sz w:val="24"/>
          <w:szCs w:val="24"/>
        </w:rPr>
        <w:t>in</w:t>
      </w:r>
      <w:r w:rsidR="004B22BF">
        <w:rPr>
          <w:rFonts w:ascii="Times New Roman" w:hAnsi="Times New Roman" w:cs="Times New Roman"/>
          <w:sz w:val="24"/>
          <w:szCs w:val="24"/>
        </w:rPr>
        <w:t xml:space="preserve"> the temptation of Jesus</w:t>
      </w:r>
      <w:r w:rsidR="00395012">
        <w:rPr>
          <w:rFonts w:ascii="Times New Roman" w:hAnsi="Times New Roman" w:cs="Times New Roman"/>
          <w:sz w:val="24"/>
          <w:szCs w:val="24"/>
        </w:rPr>
        <w:t>,</w:t>
      </w:r>
      <w:r w:rsidR="004B22BF">
        <w:rPr>
          <w:rFonts w:ascii="Times New Roman" w:hAnsi="Times New Roman" w:cs="Times New Roman"/>
          <w:sz w:val="24"/>
          <w:szCs w:val="24"/>
        </w:rPr>
        <w:t xml:space="preserve"> whe</w:t>
      </w:r>
      <w:r w:rsidR="00395012">
        <w:rPr>
          <w:rFonts w:ascii="Times New Roman" w:hAnsi="Times New Roman" w:cs="Times New Roman"/>
          <w:sz w:val="24"/>
          <w:szCs w:val="24"/>
        </w:rPr>
        <w:t xml:space="preserve">n </w:t>
      </w:r>
      <w:r w:rsidR="004B22BF">
        <w:rPr>
          <w:rFonts w:ascii="Times New Roman" w:hAnsi="Times New Roman" w:cs="Times New Roman"/>
          <w:sz w:val="24"/>
          <w:szCs w:val="24"/>
        </w:rPr>
        <w:t>Satan tried to get Jesus to produce bread on his own</w:t>
      </w:r>
      <w:r w:rsidR="00C06FAD">
        <w:rPr>
          <w:rFonts w:ascii="Times New Roman" w:hAnsi="Times New Roman" w:cs="Times New Roman"/>
          <w:sz w:val="24"/>
          <w:szCs w:val="24"/>
        </w:rPr>
        <w:t>.</w:t>
      </w:r>
      <w:r w:rsidR="00CF3F8B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1"/>
        <w:t>11</w:t>
      </w:r>
      <w:r w:rsidR="004B22BF">
        <w:rPr>
          <w:rFonts w:ascii="Times New Roman" w:hAnsi="Times New Roman" w:cs="Times New Roman"/>
          <w:sz w:val="24"/>
          <w:szCs w:val="24"/>
        </w:rPr>
        <w:t xml:space="preserve"> </w:t>
      </w:r>
      <w:r w:rsidR="002E3EE4">
        <w:rPr>
          <w:rFonts w:ascii="Times New Roman" w:hAnsi="Times New Roman" w:cs="Times New Roman"/>
          <w:sz w:val="24"/>
          <w:szCs w:val="24"/>
        </w:rPr>
        <w:t>Another</w:t>
      </w:r>
      <w:r w:rsidR="006867FA">
        <w:rPr>
          <w:rFonts w:ascii="Times New Roman" w:hAnsi="Times New Roman" w:cs="Times New Roman"/>
          <w:sz w:val="24"/>
          <w:szCs w:val="24"/>
        </w:rPr>
        <w:t xml:space="preserve"> way bread is considered important is when Jesus says</w:t>
      </w:r>
      <w:r w:rsidR="00395012">
        <w:rPr>
          <w:rFonts w:ascii="Times New Roman" w:hAnsi="Times New Roman" w:cs="Times New Roman"/>
          <w:sz w:val="24"/>
          <w:szCs w:val="24"/>
        </w:rPr>
        <w:t>,</w:t>
      </w:r>
      <w:r w:rsidR="006867FA">
        <w:rPr>
          <w:rFonts w:ascii="Times New Roman" w:hAnsi="Times New Roman" w:cs="Times New Roman"/>
          <w:sz w:val="24"/>
          <w:szCs w:val="24"/>
        </w:rPr>
        <w:t xml:space="preserve"> “</w:t>
      </w:r>
      <w:r w:rsidR="00DE5438">
        <w:rPr>
          <w:rFonts w:ascii="Times New Roman" w:hAnsi="Times New Roman" w:cs="Times New Roman"/>
          <w:sz w:val="24"/>
          <w:szCs w:val="24"/>
        </w:rPr>
        <w:t>Be on your guard against the yeast of the Pha</w:t>
      </w:r>
      <w:r w:rsidR="0008468C">
        <w:rPr>
          <w:rFonts w:ascii="Times New Roman" w:hAnsi="Times New Roman" w:cs="Times New Roman"/>
          <w:sz w:val="24"/>
          <w:szCs w:val="24"/>
        </w:rPr>
        <w:t>risees, which is hypocrisy”(Luke 12:1)</w:t>
      </w:r>
      <w:r w:rsidR="002E3EE4">
        <w:rPr>
          <w:rFonts w:ascii="Times New Roman" w:hAnsi="Times New Roman" w:cs="Times New Roman"/>
          <w:sz w:val="24"/>
          <w:szCs w:val="24"/>
        </w:rPr>
        <w:t>. In this case</w:t>
      </w:r>
      <w:r w:rsidR="00395012">
        <w:rPr>
          <w:rFonts w:ascii="Times New Roman" w:hAnsi="Times New Roman" w:cs="Times New Roman"/>
          <w:sz w:val="24"/>
          <w:szCs w:val="24"/>
        </w:rPr>
        <w:t>,</w:t>
      </w:r>
      <w:r w:rsidR="002E3EE4">
        <w:rPr>
          <w:rFonts w:ascii="Times New Roman" w:hAnsi="Times New Roman" w:cs="Times New Roman"/>
          <w:sz w:val="24"/>
          <w:szCs w:val="24"/>
        </w:rPr>
        <w:t xml:space="preserve"> he is using </w:t>
      </w:r>
      <w:r w:rsidR="00395012">
        <w:rPr>
          <w:rFonts w:ascii="Times New Roman" w:hAnsi="Times New Roman" w:cs="Times New Roman"/>
          <w:sz w:val="24"/>
          <w:szCs w:val="24"/>
        </w:rPr>
        <w:t>b</w:t>
      </w:r>
      <w:r w:rsidR="002E3EE4">
        <w:rPr>
          <w:rFonts w:ascii="Times New Roman" w:hAnsi="Times New Roman" w:cs="Times New Roman"/>
          <w:sz w:val="24"/>
          <w:szCs w:val="24"/>
        </w:rPr>
        <w:t xml:space="preserve">read as </w:t>
      </w:r>
      <w:r w:rsidR="00F12312">
        <w:rPr>
          <w:rFonts w:ascii="Times New Roman" w:hAnsi="Times New Roman" w:cs="Times New Roman"/>
          <w:sz w:val="24"/>
          <w:szCs w:val="24"/>
        </w:rPr>
        <w:t xml:space="preserve">a </w:t>
      </w:r>
      <w:r w:rsidR="002E3EE4">
        <w:rPr>
          <w:rFonts w:ascii="Times New Roman" w:hAnsi="Times New Roman" w:cs="Times New Roman"/>
          <w:sz w:val="24"/>
          <w:szCs w:val="24"/>
        </w:rPr>
        <w:t>metaphor</w:t>
      </w:r>
      <w:r w:rsidR="00F12312">
        <w:rPr>
          <w:rFonts w:ascii="Times New Roman" w:hAnsi="Times New Roman" w:cs="Times New Roman"/>
          <w:sz w:val="24"/>
          <w:szCs w:val="24"/>
        </w:rPr>
        <w:t xml:space="preserve"> for the teachings</w:t>
      </w:r>
      <w:r w:rsidR="002E3EE4">
        <w:rPr>
          <w:rFonts w:ascii="Times New Roman" w:hAnsi="Times New Roman" w:cs="Times New Roman"/>
          <w:sz w:val="24"/>
          <w:szCs w:val="24"/>
        </w:rPr>
        <w:t xml:space="preserve"> </w:t>
      </w:r>
      <w:r w:rsidR="00F12312">
        <w:rPr>
          <w:rFonts w:ascii="Times New Roman" w:hAnsi="Times New Roman" w:cs="Times New Roman"/>
          <w:sz w:val="24"/>
          <w:szCs w:val="24"/>
        </w:rPr>
        <w:t>of the Pharisees.</w:t>
      </w:r>
      <w:r w:rsidR="007C69A6">
        <w:rPr>
          <w:rFonts w:ascii="Times New Roman" w:hAnsi="Times New Roman" w:cs="Times New Roman"/>
          <w:sz w:val="24"/>
          <w:szCs w:val="24"/>
        </w:rPr>
        <w:t xml:space="preserve"> </w:t>
      </w:r>
      <w:r w:rsidR="00D1068D">
        <w:rPr>
          <w:rFonts w:ascii="Times New Roman" w:hAnsi="Times New Roman" w:cs="Times New Roman"/>
          <w:sz w:val="24"/>
          <w:szCs w:val="24"/>
        </w:rPr>
        <w:t xml:space="preserve">The use of </w:t>
      </w:r>
      <w:r w:rsidR="00817EED">
        <w:rPr>
          <w:rFonts w:ascii="Times New Roman" w:hAnsi="Times New Roman" w:cs="Times New Roman"/>
          <w:sz w:val="24"/>
          <w:szCs w:val="24"/>
        </w:rPr>
        <w:t>b</w:t>
      </w:r>
      <w:r w:rsidR="00D1068D">
        <w:rPr>
          <w:rFonts w:ascii="Times New Roman" w:hAnsi="Times New Roman" w:cs="Times New Roman"/>
          <w:sz w:val="24"/>
          <w:szCs w:val="24"/>
        </w:rPr>
        <w:t xml:space="preserve">read as a metaphor for teaching </w:t>
      </w:r>
      <w:r w:rsidR="00DE7812">
        <w:rPr>
          <w:rFonts w:ascii="Times New Roman" w:hAnsi="Times New Roman" w:cs="Times New Roman"/>
          <w:sz w:val="24"/>
          <w:szCs w:val="24"/>
        </w:rPr>
        <w:t xml:space="preserve">was not exclusively used by </w:t>
      </w:r>
      <w:r w:rsidR="00792A5B">
        <w:rPr>
          <w:rFonts w:ascii="Times New Roman" w:hAnsi="Times New Roman" w:cs="Times New Roman"/>
          <w:sz w:val="24"/>
          <w:szCs w:val="24"/>
        </w:rPr>
        <w:t>Jesus, but</w:t>
      </w:r>
      <w:r w:rsidR="00DE7812">
        <w:rPr>
          <w:rFonts w:ascii="Times New Roman" w:hAnsi="Times New Roman" w:cs="Times New Roman"/>
          <w:sz w:val="24"/>
          <w:szCs w:val="24"/>
        </w:rPr>
        <w:t xml:space="preserve"> had precedence back in the Old Testament. This was stated as, </w:t>
      </w:r>
      <w:r w:rsidR="006322C4">
        <w:rPr>
          <w:rFonts w:ascii="Times New Roman" w:hAnsi="Times New Roman" w:cs="Times New Roman"/>
          <w:sz w:val="24"/>
          <w:szCs w:val="24"/>
        </w:rPr>
        <w:t>“He humbled you, causing you to hunger then feeding you man</w:t>
      </w:r>
      <w:r w:rsidR="00ED3442">
        <w:rPr>
          <w:rFonts w:ascii="Times New Roman" w:hAnsi="Times New Roman" w:cs="Times New Roman"/>
          <w:sz w:val="24"/>
          <w:szCs w:val="24"/>
        </w:rPr>
        <w:t>na, which neither you nor your ancestors had known</w:t>
      </w:r>
      <w:r w:rsidR="006266E8">
        <w:rPr>
          <w:rFonts w:ascii="Times New Roman" w:hAnsi="Times New Roman" w:cs="Times New Roman"/>
          <w:sz w:val="24"/>
          <w:szCs w:val="24"/>
        </w:rPr>
        <w:t xml:space="preserve">, to teach </w:t>
      </w:r>
      <w:r w:rsidR="003F4030">
        <w:rPr>
          <w:rFonts w:ascii="Times New Roman" w:hAnsi="Times New Roman" w:cs="Times New Roman"/>
          <w:sz w:val="24"/>
          <w:szCs w:val="24"/>
        </w:rPr>
        <w:t>you</w:t>
      </w:r>
      <w:r w:rsidR="006266E8">
        <w:rPr>
          <w:rFonts w:ascii="Times New Roman" w:hAnsi="Times New Roman" w:cs="Times New Roman"/>
          <w:sz w:val="24"/>
          <w:szCs w:val="24"/>
        </w:rPr>
        <w:t xml:space="preserve"> that man does not live on bread alone but on the mouth of the </w:t>
      </w:r>
      <w:r w:rsidR="00BB3F65">
        <w:rPr>
          <w:rFonts w:ascii="Times New Roman" w:hAnsi="Times New Roman" w:cs="Times New Roman"/>
          <w:sz w:val="24"/>
          <w:szCs w:val="24"/>
        </w:rPr>
        <w:t>Lord” (</w:t>
      </w:r>
      <w:r w:rsidR="003F4030">
        <w:rPr>
          <w:rFonts w:ascii="Times New Roman" w:hAnsi="Times New Roman" w:cs="Times New Roman"/>
          <w:sz w:val="24"/>
          <w:szCs w:val="24"/>
        </w:rPr>
        <w:t>Deuteronomy 8:3).</w:t>
      </w:r>
      <w:r w:rsidR="00951ADD">
        <w:rPr>
          <w:rFonts w:ascii="Times New Roman" w:hAnsi="Times New Roman" w:cs="Times New Roman"/>
          <w:sz w:val="24"/>
          <w:szCs w:val="24"/>
        </w:rPr>
        <w:t xml:space="preserve"> </w:t>
      </w:r>
      <w:r w:rsidR="00313A32">
        <w:rPr>
          <w:rFonts w:ascii="Times New Roman" w:hAnsi="Times New Roman" w:cs="Times New Roman"/>
          <w:sz w:val="24"/>
          <w:szCs w:val="24"/>
        </w:rPr>
        <w:t xml:space="preserve">This means that when Jesus referred to himself as the bread of </w:t>
      </w:r>
      <w:r w:rsidR="00BB3F65">
        <w:rPr>
          <w:rFonts w:ascii="Times New Roman" w:hAnsi="Times New Roman" w:cs="Times New Roman"/>
          <w:sz w:val="24"/>
          <w:szCs w:val="24"/>
        </w:rPr>
        <w:t>life,</w:t>
      </w:r>
      <w:r w:rsidR="00313A32">
        <w:rPr>
          <w:rFonts w:ascii="Times New Roman" w:hAnsi="Times New Roman" w:cs="Times New Roman"/>
          <w:sz w:val="24"/>
          <w:szCs w:val="24"/>
        </w:rPr>
        <w:t xml:space="preserve"> </w:t>
      </w:r>
      <w:r w:rsidR="00B96875">
        <w:rPr>
          <w:rFonts w:ascii="Times New Roman" w:hAnsi="Times New Roman" w:cs="Times New Roman"/>
          <w:sz w:val="24"/>
          <w:szCs w:val="24"/>
        </w:rPr>
        <w:t>he is referring to the teaching just like the Old Testament</w:t>
      </w:r>
      <w:r w:rsidR="00454534">
        <w:rPr>
          <w:rFonts w:ascii="Times New Roman" w:hAnsi="Times New Roman" w:cs="Times New Roman"/>
          <w:sz w:val="24"/>
          <w:szCs w:val="24"/>
        </w:rPr>
        <w:t>.</w:t>
      </w:r>
      <w:r w:rsidR="00B1679A">
        <w:rPr>
          <w:rFonts w:ascii="Times New Roman" w:hAnsi="Times New Roman" w:cs="Times New Roman"/>
          <w:sz w:val="24"/>
          <w:szCs w:val="24"/>
        </w:rPr>
        <w:t xml:space="preserve"> By referring to himself as the </w:t>
      </w:r>
      <w:r w:rsidR="00792A5B">
        <w:rPr>
          <w:rFonts w:ascii="Times New Roman" w:hAnsi="Times New Roman" w:cs="Times New Roman"/>
          <w:sz w:val="24"/>
          <w:szCs w:val="24"/>
        </w:rPr>
        <w:t>teacher</w:t>
      </w:r>
      <w:r w:rsidR="00395012">
        <w:rPr>
          <w:rFonts w:ascii="Times New Roman" w:hAnsi="Times New Roman" w:cs="Times New Roman"/>
          <w:sz w:val="24"/>
          <w:szCs w:val="24"/>
        </w:rPr>
        <w:t>,</w:t>
      </w:r>
      <w:r w:rsidR="00B1679A">
        <w:rPr>
          <w:rFonts w:ascii="Times New Roman" w:hAnsi="Times New Roman" w:cs="Times New Roman"/>
          <w:sz w:val="24"/>
          <w:szCs w:val="24"/>
        </w:rPr>
        <w:t xml:space="preserve"> the </w:t>
      </w:r>
      <w:r w:rsidR="00B1679A">
        <w:rPr>
          <w:rFonts w:ascii="Times New Roman" w:hAnsi="Times New Roman" w:cs="Times New Roman"/>
          <w:sz w:val="24"/>
          <w:szCs w:val="24"/>
        </w:rPr>
        <w:lastRenderedPageBreak/>
        <w:t>book is saying, “</w:t>
      </w:r>
      <w:r w:rsidR="000B3E59" w:rsidRPr="000B3E59">
        <w:rPr>
          <w:rFonts w:ascii="Times New Roman" w:hAnsi="Times New Roman" w:cs="Times New Roman"/>
          <w:sz w:val="24"/>
          <w:szCs w:val="24"/>
        </w:rPr>
        <w:t>Jesus is the Word, and he not only gives bread, but he is that which he gives.</w:t>
      </w:r>
      <w:r w:rsidR="000B3E59">
        <w:rPr>
          <w:rFonts w:ascii="Times New Roman" w:hAnsi="Times New Roman" w:cs="Times New Roman"/>
          <w:sz w:val="24"/>
          <w:szCs w:val="24"/>
        </w:rPr>
        <w:t>”</w:t>
      </w:r>
      <w:r w:rsidR="00F82963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2"/>
        <w:t>12</w:t>
      </w:r>
      <w:r w:rsidR="00313A32">
        <w:rPr>
          <w:rFonts w:ascii="Times New Roman" w:hAnsi="Times New Roman" w:cs="Times New Roman"/>
          <w:sz w:val="24"/>
          <w:szCs w:val="24"/>
        </w:rPr>
        <w:t xml:space="preserve"> </w:t>
      </w:r>
      <w:r w:rsidR="000B3E59">
        <w:rPr>
          <w:rFonts w:ascii="Times New Roman" w:hAnsi="Times New Roman" w:cs="Times New Roman"/>
          <w:sz w:val="24"/>
          <w:szCs w:val="24"/>
        </w:rPr>
        <w:t>In other words</w:t>
      </w:r>
      <w:r w:rsidR="00395012">
        <w:rPr>
          <w:rFonts w:ascii="Times New Roman" w:hAnsi="Times New Roman" w:cs="Times New Roman"/>
          <w:sz w:val="24"/>
          <w:szCs w:val="24"/>
        </w:rPr>
        <w:t>,</w:t>
      </w:r>
      <w:r w:rsidR="000B3E59">
        <w:rPr>
          <w:rFonts w:ascii="Times New Roman" w:hAnsi="Times New Roman" w:cs="Times New Roman"/>
          <w:sz w:val="24"/>
          <w:szCs w:val="24"/>
        </w:rPr>
        <w:t xml:space="preserve"> Jesus is</w:t>
      </w:r>
      <w:r w:rsidR="00FA599C">
        <w:rPr>
          <w:rFonts w:ascii="Times New Roman" w:hAnsi="Times New Roman" w:cs="Times New Roman"/>
          <w:sz w:val="24"/>
          <w:szCs w:val="24"/>
        </w:rPr>
        <w:t xml:space="preserve"> claiming his teaching has divine authority due to using the </w:t>
      </w:r>
      <w:r w:rsidR="005C0932">
        <w:rPr>
          <w:rFonts w:ascii="Times New Roman" w:hAnsi="Times New Roman" w:cs="Times New Roman"/>
          <w:sz w:val="24"/>
          <w:szCs w:val="24"/>
        </w:rPr>
        <w:t>b</w:t>
      </w:r>
      <w:r w:rsidR="00FA599C">
        <w:rPr>
          <w:rFonts w:ascii="Times New Roman" w:hAnsi="Times New Roman" w:cs="Times New Roman"/>
          <w:sz w:val="24"/>
          <w:szCs w:val="24"/>
        </w:rPr>
        <w:t xml:space="preserve">read as </w:t>
      </w:r>
      <w:r w:rsidR="00AA17CD">
        <w:rPr>
          <w:rFonts w:ascii="Times New Roman" w:hAnsi="Times New Roman" w:cs="Times New Roman"/>
          <w:sz w:val="24"/>
          <w:szCs w:val="24"/>
        </w:rPr>
        <w:t xml:space="preserve">a </w:t>
      </w:r>
      <w:r w:rsidR="00FA599C">
        <w:rPr>
          <w:rFonts w:ascii="Times New Roman" w:hAnsi="Times New Roman" w:cs="Times New Roman"/>
          <w:sz w:val="24"/>
          <w:szCs w:val="24"/>
        </w:rPr>
        <w:t xml:space="preserve">metaphor for the teaching of God, just like </w:t>
      </w:r>
      <w:r w:rsidR="00513D22">
        <w:rPr>
          <w:rFonts w:ascii="Times New Roman" w:hAnsi="Times New Roman" w:cs="Times New Roman"/>
          <w:sz w:val="24"/>
          <w:szCs w:val="24"/>
        </w:rPr>
        <w:t xml:space="preserve">in </w:t>
      </w:r>
      <w:r w:rsidR="00FA599C">
        <w:rPr>
          <w:rFonts w:ascii="Times New Roman" w:hAnsi="Times New Roman" w:cs="Times New Roman"/>
          <w:sz w:val="24"/>
          <w:szCs w:val="24"/>
        </w:rPr>
        <w:t xml:space="preserve">the Old </w:t>
      </w:r>
      <w:r w:rsidR="00AA17CD">
        <w:rPr>
          <w:rFonts w:ascii="Times New Roman" w:hAnsi="Times New Roman" w:cs="Times New Roman"/>
          <w:sz w:val="24"/>
          <w:szCs w:val="24"/>
        </w:rPr>
        <w:t>Testament</w:t>
      </w:r>
      <w:r w:rsidR="00FA599C">
        <w:rPr>
          <w:rFonts w:ascii="Times New Roman" w:hAnsi="Times New Roman" w:cs="Times New Roman"/>
          <w:sz w:val="24"/>
          <w:szCs w:val="24"/>
        </w:rPr>
        <w:t xml:space="preserve">. </w:t>
      </w:r>
      <w:r w:rsidR="00913C17">
        <w:rPr>
          <w:rFonts w:ascii="Times New Roman" w:hAnsi="Times New Roman" w:cs="Times New Roman"/>
          <w:sz w:val="24"/>
          <w:szCs w:val="24"/>
        </w:rPr>
        <w:t xml:space="preserve">Overall, the I am the bread has great metaphoric meaning due to </w:t>
      </w:r>
      <w:r w:rsidR="00CC001D">
        <w:rPr>
          <w:rFonts w:ascii="Times New Roman" w:hAnsi="Times New Roman" w:cs="Times New Roman"/>
          <w:sz w:val="24"/>
          <w:szCs w:val="24"/>
        </w:rPr>
        <w:t>being</w:t>
      </w:r>
      <w:r w:rsidR="00913C17">
        <w:rPr>
          <w:rFonts w:ascii="Times New Roman" w:hAnsi="Times New Roman" w:cs="Times New Roman"/>
          <w:sz w:val="24"/>
          <w:szCs w:val="24"/>
        </w:rPr>
        <w:t xml:space="preserve"> referenced in the New </w:t>
      </w:r>
      <w:r w:rsidR="00CC001D">
        <w:rPr>
          <w:rFonts w:ascii="Times New Roman" w:hAnsi="Times New Roman" w:cs="Times New Roman"/>
          <w:sz w:val="24"/>
          <w:szCs w:val="24"/>
        </w:rPr>
        <w:t>Testament</w:t>
      </w:r>
      <w:r w:rsidR="00913C17">
        <w:rPr>
          <w:rFonts w:ascii="Times New Roman" w:hAnsi="Times New Roman" w:cs="Times New Roman"/>
          <w:sz w:val="24"/>
          <w:szCs w:val="24"/>
        </w:rPr>
        <w:t xml:space="preserve"> the most out of any miracle and being related to the Old Testament and </w:t>
      </w:r>
      <w:r w:rsidR="00445D2A">
        <w:rPr>
          <w:rFonts w:ascii="Times New Roman" w:hAnsi="Times New Roman" w:cs="Times New Roman"/>
          <w:sz w:val="24"/>
          <w:szCs w:val="24"/>
        </w:rPr>
        <w:t>signaling</w:t>
      </w:r>
      <w:r w:rsidR="00913C17">
        <w:rPr>
          <w:rFonts w:ascii="Times New Roman" w:hAnsi="Times New Roman" w:cs="Times New Roman"/>
          <w:sz w:val="24"/>
          <w:szCs w:val="24"/>
        </w:rPr>
        <w:t xml:space="preserve"> </w:t>
      </w:r>
      <w:r w:rsidR="00445D2A">
        <w:rPr>
          <w:rFonts w:ascii="Times New Roman" w:hAnsi="Times New Roman" w:cs="Times New Roman"/>
          <w:sz w:val="24"/>
          <w:szCs w:val="24"/>
        </w:rPr>
        <w:t>Divine meaning by saying Jesus is the word of God.</w:t>
      </w:r>
    </w:p>
    <w:p w14:paraId="45D875C2" w14:textId="16B31758" w:rsidR="00CC001D" w:rsidRDefault="00D85992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second </w:t>
      </w:r>
      <w:r w:rsidR="006748E8">
        <w:rPr>
          <w:rFonts w:ascii="Times New Roman" w:hAnsi="Times New Roman" w:cs="Times New Roman"/>
          <w:sz w:val="24"/>
          <w:szCs w:val="24"/>
        </w:rPr>
        <w:t>type</w:t>
      </w:r>
      <w:r>
        <w:rPr>
          <w:rFonts w:ascii="Times New Roman" w:hAnsi="Times New Roman" w:cs="Times New Roman"/>
          <w:sz w:val="24"/>
          <w:szCs w:val="24"/>
        </w:rPr>
        <w:t xml:space="preserve"> of I AM s</w:t>
      </w:r>
      <w:r w:rsidR="000B03F1">
        <w:rPr>
          <w:rFonts w:ascii="Times New Roman" w:hAnsi="Times New Roman" w:cs="Times New Roman"/>
          <w:sz w:val="24"/>
          <w:szCs w:val="24"/>
        </w:rPr>
        <w:t>tatement is the Absolute I AM statements</w:t>
      </w:r>
      <w:r w:rsidR="00792A5B">
        <w:rPr>
          <w:rFonts w:ascii="Times New Roman" w:hAnsi="Times New Roman" w:cs="Times New Roman"/>
          <w:sz w:val="24"/>
          <w:szCs w:val="24"/>
        </w:rPr>
        <w:t>,</w:t>
      </w:r>
      <w:r w:rsidR="000B03F1">
        <w:rPr>
          <w:rFonts w:ascii="Times New Roman" w:hAnsi="Times New Roman" w:cs="Times New Roman"/>
          <w:sz w:val="24"/>
          <w:szCs w:val="24"/>
        </w:rPr>
        <w:t xml:space="preserve"> which have many different correlations with the Old and New Testament. Th</w:t>
      </w:r>
      <w:r w:rsidR="006748E8">
        <w:rPr>
          <w:rFonts w:ascii="Times New Roman" w:hAnsi="Times New Roman" w:cs="Times New Roman"/>
          <w:sz w:val="24"/>
          <w:szCs w:val="24"/>
        </w:rPr>
        <w:t xml:space="preserve">e first is that they are simply a way for Jesus to </w:t>
      </w:r>
      <w:r w:rsidR="008A7AAB">
        <w:rPr>
          <w:rFonts w:ascii="Times New Roman" w:hAnsi="Times New Roman" w:cs="Times New Roman"/>
          <w:sz w:val="24"/>
          <w:szCs w:val="24"/>
        </w:rPr>
        <w:t>self-</w:t>
      </w:r>
      <w:r w:rsidR="001969F2">
        <w:rPr>
          <w:rFonts w:ascii="Times New Roman" w:hAnsi="Times New Roman" w:cs="Times New Roman"/>
          <w:sz w:val="24"/>
          <w:szCs w:val="24"/>
        </w:rPr>
        <w:t>i</w:t>
      </w:r>
      <w:r w:rsidR="008A7AAB">
        <w:rPr>
          <w:rFonts w:ascii="Times New Roman" w:hAnsi="Times New Roman" w:cs="Times New Roman"/>
          <w:sz w:val="24"/>
          <w:szCs w:val="24"/>
        </w:rPr>
        <w:t>dentify</w:t>
      </w:r>
      <w:r w:rsidR="006748E8">
        <w:rPr>
          <w:rFonts w:ascii="Times New Roman" w:hAnsi="Times New Roman" w:cs="Times New Roman"/>
          <w:sz w:val="24"/>
          <w:szCs w:val="24"/>
        </w:rPr>
        <w:t xml:space="preserve"> </w:t>
      </w:r>
      <w:r w:rsidR="00D244F3">
        <w:rPr>
          <w:rFonts w:ascii="Times New Roman" w:hAnsi="Times New Roman" w:cs="Times New Roman"/>
          <w:sz w:val="24"/>
          <w:szCs w:val="24"/>
        </w:rPr>
        <w:t xml:space="preserve">his personhood to others. Another is </w:t>
      </w:r>
      <w:r w:rsidR="00940025">
        <w:rPr>
          <w:rFonts w:ascii="Times New Roman" w:hAnsi="Times New Roman" w:cs="Times New Roman"/>
          <w:sz w:val="24"/>
          <w:szCs w:val="24"/>
        </w:rPr>
        <w:t>his</w:t>
      </w:r>
      <w:r w:rsidR="00D244F3">
        <w:rPr>
          <w:rFonts w:ascii="Times New Roman" w:hAnsi="Times New Roman" w:cs="Times New Roman"/>
          <w:sz w:val="24"/>
          <w:szCs w:val="24"/>
        </w:rPr>
        <w:t xml:space="preserve"> claiming to be the Messiah everyone is waiting for.</w:t>
      </w:r>
      <w:r w:rsidR="008A7AAB">
        <w:rPr>
          <w:rFonts w:ascii="Times New Roman" w:hAnsi="Times New Roman" w:cs="Times New Roman"/>
          <w:sz w:val="24"/>
          <w:szCs w:val="24"/>
        </w:rPr>
        <w:t xml:space="preserve"> Lastly</w:t>
      </w:r>
      <w:r w:rsidR="00C718E5">
        <w:rPr>
          <w:rFonts w:ascii="Times New Roman" w:hAnsi="Times New Roman" w:cs="Times New Roman"/>
          <w:sz w:val="24"/>
          <w:szCs w:val="24"/>
        </w:rPr>
        <w:t xml:space="preserve">, it can be used to identify himself with the </w:t>
      </w:r>
      <w:r w:rsidR="001969F2">
        <w:rPr>
          <w:rFonts w:ascii="Times New Roman" w:hAnsi="Times New Roman" w:cs="Times New Roman"/>
          <w:sz w:val="24"/>
          <w:szCs w:val="24"/>
        </w:rPr>
        <w:t>o</w:t>
      </w:r>
      <w:r w:rsidR="00C718E5">
        <w:rPr>
          <w:rFonts w:ascii="Times New Roman" w:hAnsi="Times New Roman" w:cs="Times New Roman"/>
          <w:sz w:val="24"/>
          <w:szCs w:val="24"/>
        </w:rPr>
        <w:t>ne true God</w:t>
      </w:r>
      <w:r w:rsidR="00940025">
        <w:rPr>
          <w:rFonts w:ascii="Times New Roman" w:hAnsi="Times New Roman" w:cs="Times New Roman"/>
          <w:sz w:val="24"/>
          <w:szCs w:val="24"/>
        </w:rPr>
        <w:t>,</w:t>
      </w:r>
      <w:r w:rsidR="00C718E5">
        <w:rPr>
          <w:rFonts w:ascii="Times New Roman" w:hAnsi="Times New Roman" w:cs="Times New Roman"/>
          <w:sz w:val="24"/>
          <w:szCs w:val="24"/>
        </w:rPr>
        <w:t xml:space="preserve"> which would make it a claim of self-existence</w:t>
      </w:r>
      <w:r w:rsidR="00C6624B">
        <w:rPr>
          <w:rFonts w:ascii="Times New Roman" w:hAnsi="Times New Roman" w:cs="Times New Roman"/>
          <w:sz w:val="24"/>
          <w:szCs w:val="24"/>
        </w:rPr>
        <w:t xml:space="preserve">. The first absolute I am </w:t>
      </w:r>
      <w:r w:rsidR="004227AC">
        <w:rPr>
          <w:rFonts w:ascii="Times New Roman" w:hAnsi="Times New Roman" w:cs="Times New Roman"/>
          <w:sz w:val="24"/>
          <w:szCs w:val="24"/>
        </w:rPr>
        <w:t>statement</w:t>
      </w:r>
      <w:r w:rsidR="00C6624B">
        <w:rPr>
          <w:rFonts w:ascii="Times New Roman" w:hAnsi="Times New Roman" w:cs="Times New Roman"/>
          <w:sz w:val="24"/>
          <w:szCs w:val="24"/>
        </w:rPr>
        <w:t xml:space="preserve"> is when Jesus said to the Samaritan woman</w:t>
      </w:r>
      <w:r w:rsidR="00BC4C54">
        <w:rPr>
          <w:rFonts w:ascii="Times New Roman" w:hAnsi="Times New Roman" w:cs="Times New Roman"/>
          <w:sz w:val="24"/>
          <w:szCs w:val="24"/>
        </w:rPr>
        <w:t>, “I</w:t>
      </w:r>
      <w:r w:rsidR="00C4127E">
        <w:rPr>
          <w:rFonts w:ascii="Times New Roman" w:hAnsi="Times New Roman" w:cs="Times New Roman"/>
          <w:sz w:val="24"/>
          <w:szCs w:val="24"/>
        </w:rPr>
        <w:t>,</w:t>
      </w:r>
      <w:r w:rsidR="001969F2">
        <w:rPr>
          <w:rFonts w:ascii="Times New Roman" w:hAnsi="Times New Roman" w:cs="Times New Roman"/>
          <w:sz w:val="24"/>
          <w:szCs w:val="24"/>
        </w:rPr>
        <w:t xml:space="preserve"> </w:t>
      </w:r>
      <w:r w:rsidR="00BC4C54">
        <w:rPr>
          <w:rFonts w:ascii="Times New Roman" w:hAnsi="Times New Roman" w:cs="Times New Roman"/>
          <w:sz w:val="24"/>
          <w:szCs w:val="24"/>
        </w:rPr>
        <w:t xml:space="preserve">the one speaking to </w:t>
      </w:r>
      <w:r w:rsidR="00EB7F3E">
        <w:rPr>
          <w:rFonts w:ascii="Times New Roman" w:hAnsi="Times New Roman" w:cs="Times New Roman"/>
          <w:sz w:val="24"/>
          <w:szCs w:val="24"/>
        </w:rPr>
        <w:t>you</w:t>
      </w:r>
      <w:r w:rsidR="00C4127E">
        <w:rPr>
          <w:rFonts w:ascii="Times New Roman" w:hAnsi="Times New Roman" w:cs="Times New Roman"/>
          <w:sz w:val="24"/>
          <w:szCs w:val="24"/>
        </w:rPr>
        <w:t>- I am</w:t>
      </w:r>
      <w:r w:rsidR="00274E7E">
        <w:rPr>
          <w:rFonts w:ascii="Times New Roman" w:hAnsi="Times New Roman" w:cs="Times New Roman"/>
          <w:sz w:val="24"/>
          <w:szCs w:val="24"/>
        </w:rPr>
        <w:t xml:space="preserve"> he</w:t>
      </w:r>
      <w:r w:rsidR="00BB3F65">
        <w:rPr>
          <w:rFonts w:ascii="Times New Roman" w:hAnsi="Times New Roman" w:cs="Times New Roman"/>
          <w:sz w:val="24"/>
          <w:szCs w:val="24"/>
        </w:rPr>
        <w:t>.” (</w:t>
      </w:r>
      <w:r w:rsidR="00274E7E">
        <w:rPr>
          <w:rFonts w:ascii="Times New Roman" w:hAnsi="Times New Roman" w:cs="Times New Roman"/>
          <w:sz w:val="24"/>
          <w:szCs w:val="24"/>
        </w:rPr>
        <w:t>John 4:26).</w:t>
      </w:r>
      <w:r w:rsidR="007825A8">
        <w:rPr>
          <w:rFonts w:ascii="Times New Roman" w:hAnsi="Times New Roman" w:cs="Times New Roman"/>
          <w:sz w:val="24"/>
          <w:szCs w:val="24"/>
        </w:rPr>
        <w:t xml:space="preserve"> </w:t>
      </w:r>
      <w:r w:rsidR="00F21290">
        <w:rPr>
          <w:rFonts w:ascii="Times New Roman" w:hAnsi="Times New Roman" w:cs="Times New Roman"/>
          <w:sz w:val="24"/>
          <w:szCs w:val="24"/>
        </w:rPr>
        <w:t>In this verse</w:t>
      </w:r>
      <w:r w:rsidR="00940025">
        <w:rPr>
          <w:rFonts w:ascii="Times New Roman" w:hAnsi="Times New Roman" w:cs="Times New Roman"/>
          <w:sz w:val="24"/>
          <w:szCs w:val="24"/>
        </w:rPr>
        <w:t>,</w:t>
      </w:r>
      <w:r w:rsidR="00F21290">
        <w:rPr>
          <w:rFonts w:ascii="Times New Roman" w:hAnsi="Times New Roman" w:cs="Times New Roman"/>
          <w:sz w:val="24"/>
          <w:szCs w:val="24"/>
        </w:rPr>
        <w:t xml:space="preserve"> the </w:t>
      </w:r>
      <w:r w:rsidR="008C1A42">
        <w:rPr>
          <w:rFonts w:ascii="Times New Roman" w:hAnsi="Times New Roman" w:cs="Times New Roman"/>
          <w:sz w:val="24"/>
          <w:szCs w:val="24"/>
        </w:rPr>
        <w:t>clearest</w:t>
      </w:r>
      <w:r w:rsidR="00F21290">
        <w:rPr>
          <w:rFonts w:ascii="Times New Roman" w:hAnsi="Times New Roman" w:cs="Times New Roman"/>
          <w:sz w:val="24"/>
          <w:szCs w:val="24"/>
        </w:rPr>
        <w:t xml:space="preserve"> meaning of that I A</w:t>
      </w:r>
      <w:r w:rsidR="001969F2">
        <w:rPr>
          <w:rFonts w:ascii="Times New Roman" w:hAnsi="Times New Roman" w:cs="Times New Roman"/>
          <w:sz w:val="24"/>
          <w:szCs w:val="24"/>
        </w:rPr>
        <w:t>M</w:t>
      </w:r>
      <w:r w:rsidR="00F21290">
        <w:rPr>
          <w:rFonts w:ascii="Times New Roman" w:hAnsi="Times New Roman" w:cs="Times New Roman"/>
          <w:sz w:val="24"/>
          <w:szCs w:val="24"/>
        </w:rPr>
        <w:t xml:space="preserve"> He usage </w:t>
      </w:r>
      <w:r w:rsidR="000C367D">
        <w:rPr>
          <w:rFonts w:ascii="Times New Roman" w:hAnsi="Times New Roman" w:cs="Times New Roman"/>
          <w:sz w:val="24"/>
          <w:szCs w:val="24"/>
        </w:rPr>
        <w:t>would be</w:t>
      </w:r>
      <w:r w:rsidR="007A3EC6">
        <w:rPr>
          <w:rFonts w:ascii="Times New Roman" w:hAnsi="Times New Roman" w:cs="Times New Roman"/>
          <w:sz w:val="24"/>
          <w:szCs w:val="24"/>
        </w:rPr>
        <w:t xml:space="preserve"> that Jesus was claiming to be the Messiah to the woman.</w:t>
      </w:r>
      <w:r w:rsidR="00CE3AEE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3"/>
        <w:t>13</w:t>
      </w:r>
      <w:r w:rsidR="007357C8">
        <w:rPr>
          <w:rFonts w:ascii="Times New Roman" w:hAnsi="Times New Roman" w:cs="Times New Roman"/>
          <w:sz w:val="24"/>
          <w:szCs w:val="24"/>
        </w:rPr>
        <w:t xml:space="preserve"> This is supported by the woman saying before Jesus</w:t>
      </w:r>
      <w:r w:rsidR="00D330F2">
        <w:rPr>
          <w:rFonts w:ascii="Times New Roman" w:hAnsi="Times New Roman" w:cs="Times New Roman"/>
          <w:sz w:val="24"/>
          <w:szCs w:val="24"/>
        </w:rPr>
        <w:t>’ absolute</w:t>
      </w:r>
      <w:r w:rsidR="000E59EA">
        <w:rPr>
          <w:rFonts w:ascii="Times New Roman" w:hAnsi="Times New Roman" w:cs="Times New Roman"/>
          <w:sz w:val="24"/>
          <w:szCs w:val="24"/>
        </w:rPr>
        <w:t xml:space="preserve"> I am</w:t>
      </w:r>
      <w:r w:rsidR="007357C8">
        <w:rPr>
          <w:rFonts w:ascii="Times New Roman" w:hAnsi="Times New Roman" w:cs="Times New Roman"/>
          <w:sz w:val="24"/>
          <w:szCs w:val="24"/>
        </w:rPr>
        <w:t xml:space="preserve"> statement, “</w:t>
      </w:r>
      <w:r w:rsidR="002E31F8">
        <w:rPr>
          <w:rFonts w:ascii="Times New Roman" w:hAnsi="Times New Roman" w:cs="Times New Roman"/>
          <w:sz w:val="24"/>
          <w:szCs w:val="24"/>
        </w:rPr>
        <w:t>I know</w:t>
      </w:r>
      <w:r w:rsidR="000E59EA">
        <w:rPr>
          <w:rFonts w:ascii="Times New Roman" w:hAnsi="Times New Roman" w:cs="Times New Roman"/>
          <w:sz w:val="24"/>
          <w:szCs w:val="24"/>
        </w:rPr>
        <w:t xml:space="preserve"> that the </w:t>
      </w:r>
      <w:r w:rsidR="009B6E2B">
        <w:rPr>
          <w:rFonts w:ascii="Times New Roman" w:hAnsi="Times New Roman" w:cs="Times New Roman"/>
          <w:sz w:val="24"/>
          <w:szCs w:val="24"/>
        </w:rPr>
        <w:t>Messiah” (</w:t>
      </w:r>
      <w:r w:rsidR="00104822">
        <w:rPr>
          <w:rFonts w:ascii="Times New Roman" w:hAnsi="Times New Roman" w:cs="Times New Roman"/>
          <w:sz w:val="24"/>
          <w:szCs w:val="24"/>
        </w:rPr>
        <w:t xml:space="preserve">called Christ) </w:t>
      </w:r>
      <w:r w:rsidR="00C526F6">
        <w:rPr>
          <w:rFonts w:ascii="Times New Roman" w:hAnsi="Times New Roman" w:cs="Times New Roman"/>
          <w:sz w:val="24"/>
          <w:szCs w:val="24"/>
        </w:rPr>
        <w:t>“</w:t>
      </w:r>
      <w:r w:rsidR="00104822">
        <w:rPr>
          <w:rFonts w:ascii="Times New Roman" w:hAnsi="Times New Roman" w:cs="Times New Roman"/>
          <w:sz w:val="24"/>
          <w:szCs w:val="24"/>
        </w:rPr>
        <w:t>is coming. When he comes, he will explain everything</w:t>
      </w:r>
      <w:r w:rsidR="00436B89">
        <w:rPr>
          <w:rFonts w:ascii="Times New Roman" w:hAnsi="Times New Roman" w:cs="Times New Roman"/>
          <w:sz w:val="24"/>
          <w:szCs w:val="24"/>
        </w:rPr>
        <w:t xml:space="preserve"> to us</w:t>
      </w:r>
      <w:r w:rsidR="00C15C3A">
        <w:rPr>
          <w:rFonts w:ascii="Times New Roman" w:hAnsi="Times New Roman" w:cs="Times New Roman"/>
          <w:sz w:val="24"/>
          <w:szCs w:val="24"/>
        </w:rPr>
        <w:t>.” (</w:t>
      </w:r>
      <w:r w:rsidR="00436B89">
        <w:rPr>
          <w:rFonts w:ascii="Times New Roman" w:hAnsi="Times New Roman" w:cs="Times New Roman"/>
          <w:sz w:val="24"/>
          <w:szCs w:val="24"/>
        </w:rPr>
        <w:t>John 4:25).</w:t>
      </w:r>
      <w:r w:rsidR="00400D88">
        <w:rPr>
          <w:rFonts w:ascii="Times New Roman" w:hAnsi="Times New Roman" w:cs="Times New Roman"/>
          <w:sz w:val="24"/>
          <w:szCs w:val="24"/>
        </w:rPr>
        <w:t xml:space="preserve"> Jesus’ statement to her could simply be seen as a direct reply to he</w:t>
      </w:r>
      <w:r w:rsidR="005310D6">
        <w:rPr>
          <w:rFonts w:ascii="Times New Roman" w:hAnsi="Times New Roman" w:cs="Times New Roman"/>
          <w:sz w:val="24"/>
          <w:szCs w:val="24"/>
        </w:rPr>
        <w:t>r talking about the Messiah</w:t>
      </w:r>
      <w:r w:rsidR="0075046B">
        <w:rPr>
          <w:rFonts w:ascii="Times New Roman" w:hAnsi="Times New Roman" w:cs="Times New Roman"/>
          <w:sz w:val="24"/>
          <w:szCs w:val="24"/>
        </w:rPr>
        <w:t xml:space="preserve">. However, there is more to Jesus’ I Am He statement </w:t>
      </w:r>
      <w:r w:rsidR="00E84835">
        <w:rPr>
          <w:rFonts w:ascii="Times New Roman" w:hAnsi="Times New Roman" w:cs="Times New Roman"/>
          <w:sz w:val="24"/>
          <w:szCs w:val="24"/>
        </w:rPr>
        <w:t>than</w:t>
      </w:r>
      <w:r w:rsidR="0075046B">
        <w:rPr>
          <w:rFonts w:ascii="Times New Roman" w:hAnsi="Times New Roman" w:cs="Times New Roman"/>
          <w:sz w:val="24"/>
          <w:szCs w:val="24"/>
        </w:rPr>
        <w:t xml:space="preserve"> what appears on the surface.</w:t>
      </w:r>
      <w:r w:rsidR="00B65633">
        <w:rPr>
          <w:rFonts w:ascii="Times New Roman" w:hAnsi="Times New Roman" w:cs="Times New Roman"/>
          <w:sz w:val="24"/>
          <w:szCs w:val="24"/>
        </w:rPr>
        <w:t xml:space="preserve"> </w:t>
      </w:r>
      <w:r w:rsidR="005C4823">
        <w:rPr>
          <w:rFonts w:ascii="Times New Roman" w:hAnsi="Times New Roman" w:cs="Times New Roman"/>
          <w:sz w:val="24"/>
          <w:szCs w:val="24"/>
        </w:rPr>
        <w:t>T</w:t>
      </w:r>
      <w:r w:rsidR="00E84835">
        <w:rPr>
          <w:rFonts w:ascii="Times New Roman" w:hAnsi="Times New Roman" w:cs="Times New Roman"/>
          <w:sz w:val="24"/>
          <w:szCs w:val="24"/>
        </w:rPr>
        <w:t xml:space="preserve">his requires looking at the </w:t>
      </w:r>
      <w:r w:rsidR="00940025">
        <w:rPr>
          <w:rFonts w:ascii="Times New Roman" w:hAnsi="Times New Roman" w:cs="Times New Roman"/>
          <w:sz w:val="24"/>
          <w:szCs w:val="24"/>
        </w:rPr>
        <w:t>lead-up</w:t>
      </w:r>
      <w:r w:rsidR="00E84835">
        <w:rPr>
          <w:rFonts w:ascii="Times New Roman" w:hAnsi="Times New Roman" w:cs="Times New Roman"/>
          <w:sz w:val="24"/>
          <w:szCs w:val="24"/>
        </w:rPr>
        <w:t xml:space="preserve"> to Jesus’s </w:t>
      </w:r>
      <w:r w:rsidR="00D330F2">
        <w:rPr>
          <w:rFonts w:ascii="Times New Roman" w:hAnsi="Times New Roman" w:cs="Times New Roman"/>
          <w:sz w:val="24"/>
          <w:szCs w:val="24"/>
        </w:rPr>
        <w:t>self-identification</w:t>
      </w:r>
      <w:r w:rsidR="00940025">
        <w:rPr>
          <w:rFonts w:ascii="Times New Roman" w:hAnsi="Times New Roman" w:cs="Times New Roman"/>
          <w:sz w:val="24"/>
          <w:szCs w:val="24"/>
        </w:rPr>
        <w:t>,</w:t>
      </w:r>
      <w:r w:rsidR="00E84835">
        <w:rPr>
          <w:rFonts w:ascii="Times New Roman" w:hAnsi="Times New Roman" w:cs="Times New Roman"/>
          <w:sz w:val="24"/>
          <w:szCs w:val="24"/>
        </w:rPr>
        <w:t xml:space="preserve"> which was the talk between him and the </w:t>
      </w:r>
      <w:r w:rsidR="00B220C0">
        <w:rPr>
          <w:rFonts w:ascii="Times New Roman" w:hAnsi="Times New Roman" w:cs="Times New Roman"/>
          <w:sz w:val="24"/>
          <w:szCs w:val="24"/>
        </w:rPr>
        <w:t>Samaritan woman.</w:t>
      </w:r>
      <w:r w:rsidR="00E84835">
        <w:rPr>
          <w:rFonts w:ascii="Times New Roman" w:hAnsi="Times New Roman" w:cs="Times New Roman"/>
          <w:sz w:val="24"/>
          <w:szCs w:val="24"/>
        </w:rPr>
        <w:t xml:space="preserve"> </w:t>
      </w:r>
      <w:r w:rsidR="00157E1A">
        <w:rPr>
          <w:rFonts w:ascii="Times New Roman" w:hAnsi="Times New Roman" w:cs="Times New Roman"/>
          <w:sz w:val="24"/>
          <w:szCs w:val="24"/>
        </w:rPr>
        <w:t xml:space="preserve">Reviewing said context shows that Jesus was </w:t>
      </w:r>
      <w:r w:rsidR="00AD5239">
        <w:rPr>
          <w:rFonts w:ascii="Times New Roman" w:hAnsi="Times New Roman" w:cs="Times New Roman"/>
          <w:sz w:val="24"/>
          <w:szCs w:val="24"/>
        </w:rPr>
        <w:t xml:space="preserve">revealing his </w:t>
      </w:r>
      <w:r w:rsidR="00EB7F3E">
        <w:rPr>
          <w:rFonts w:ascii="Times New Roman" w:hAnsi="Times New Roman" w:cs="Times New Roman"/>
          <w:sz w:val="24"/>
          <w:szCs w:val="24"/>
        </w:rPr>
        <w:t>identity</w:t>
      </w:r>
      <w:r w:rsidR="00AD5239">
        <w:rPr>
          <w:rFonts w:ascii="Times New Roman" w:hAnsi="Times New Roman" w:cs="Times New Roman"/>
          <w:sz w:val="24"/>
          <w:szCs w:val="24"/>
        </w:rPr>
        <w:t xml:space="preserve"> to her via the metaphor of water with examples like,</w:t>
      </w:r>
      <w:r w:rsidR="00F72BF4">
        <w:rPr>
          <w:rFonts w:ascii="Times New Roman" w:hAnsi="Times New Roman" w:cs="Times New Roman"/>
          <w:sz w:val="24"/>
          <w:szCs w:val="24"/>
        </w:rPr>
        <w:t xml:space="preserve"> “If you knew the gift of God and </w:t>
      </w:r>
      <w:r w:rsidR="00F72BF4">
        <w:rPr>
          <w:rFonts w:ascii="Times New Roman" w:hAnsi="Times New Roman" w:cs="Times New Roman"/>
          <w:sz w:val="24"/>
          <w:szCs w:val="24"/>
        </w:rPr>
        <w:lastRenderedPageBreak/>
        <w:t>who it is</w:t>
      </w:r>
      <w:r w:rsidR="006D2006">
        <w:rPr>
          <w:rFonts w:ascii="Times New Roman" w:hAnsi="Times New Roman" w:cs="Times New Roman"/>
          <w:sz w:val="24"/>
          <w:szCs w:val="24"/>
        </w:rPr>
        <w:t xml:space="preserve"> that asks you for a drink, you would have asked </w:t>
      </w:r>
      <w:r w:rsidR="00792A5B">
        <w:rPr>
          <w:rFonts w:ascii="Times New Roman" w:hAnsi="Times New Roman" w:cs="Times New Roman"/>
          <w:sz w:val="24"/>
          <w:szCs w:val="24"/>
        </w:rPr>
        <w:t>him,</w:t>
      </w:r>
      <w:r w:rsidR="006D2006">
        <w:rPr>
          <w:rFonts w:ascii="Times New Roman" w:hAnsi="Times New Roman" w:cs="Times New Roman"/>
          <w:sz w:val="24"/>
          <w:szCs w:val="24"/>
        </w:rPr>
        <w:t xml:space="preserve"> and he would have given you living water</w:t>
      </w:r>
      <w:r w:rsidR="00C15C3A">
        <w:rPr>
          <w:rFonts w:ascii="Times New Roman" w:hAnsi="Times New Roman" w:cs="Times New Roman"/>
          <w:sz w:val="24"/>
          <w:szCs w:val="24"/>
        </w:rPr>
        <w:t>.” (</w:t>
      </w:r>
      <w:r w:rsidR="00202815">
        <w:rPr>
          <w:rFonts w:ascii="Times New Roman" w:hAnsi="Times New Roman" w:cs="Times New Roman"/>
          <w:sz w:val="24"/>
          <w:szCs w:val="24"/>
        </w:rPr>
        <w:t>John 4:10).</w:t>
      </w:r>
      <w:r w:rsidR="00327A38">
        <w:rPr>
          <w:rFonts w:ascii="Times New Roman" w:hAnsi="Times New Roman" w:cs="Times New Roman"/>
          <w:sz w:val="24"/>
          <w:szCs w:val="24"/>
        </w:rPr>
        <w:t xml:space="preserve"> He further hints to his identity with, “Everyone who drinks this water will be thirsty again</w:t>
      </w:r>
      <w:r w:rsidR="00434536">
        <w:rPr>
          <w:rFonts w:ascii="Times New Roman" w:hAnsi="Times New Roman" w:cs="Times New Roman"/>
          <w:sz w:val="24"/>
          <w:szCs w:val="24"/>
        </w:rPr>
        <w:t xml:space="preserve">, but whoever drinks the water I give them will never thirst. Indeed, the water I give them </w:t>
      </w:r>
      <w:r w:rsidR="0009655B">
        <w:rPr>
          <w:rFonts w:ascii="Times New Roman" w:hAnsi="Times New Roman" w:cs="Times New Roman"/>
          <w:sz w:val="24"/>
          <w:szCs w:val="24"/>
        </w:rPr>
        <w:t>will become in them a spring of water welling up to eternal life</w:t>
      </w:r>
      <w:r w:rsidR="00C15C3A">
        <w:rPr>
          <w:rFonts w:ascii="Times New Roman" w:hAnsi="Times New Roman" w:cs="Times New Roman"/>
          <w:sz w:val="24"/>
          <w:szCs w:val="24"/>
        </w:rPr>
        <w:t>.” (</w:t>
      </w:r>
      <w:r w:rsidR="0009655B">
        <w:rPr>
          <w:rFonts w:ascii="Times New Roman" w:hAnsi="Times New Roman" w:cs="Times New Roman"/>
          <w:sz w:val="24"/>
          <w:szCs w:val="24"/>
        </w:rPr>
        <w:t>John</w:t>
      </w:r>
      <w:r w:rsidR="00D463A2">
        <w:rPr>
          <w:rFonts w:ascii="Times New Roman" w:hAnsi="Times New Roman" w:cs="Times New Roman"/>
          <w:sz w:val="24"/>
          <w:szCs w:val="24"/>
        </w:rPr>
        <w:t xml:space="preserve"> 4:13-14).</w:t>
      </w:r>
      <w:r w:rsidR="007B3F40">
        <w:rPr>
          <w:rFonts w:ascii="Times New Roman" w:hAnsi="Times New Roman" w:cs="Times New Roman"/>
          <w:sz w:val="24"/>
          <w:szCs w:val="24"/>
        </w:rPr>
        <w:t xml:space="preserve"> What this </w:t>
      </w:r>
      <w:r w:rsidR="00BB3F65">
        <w:rPr>
          <w:rFonts w:ascii="Times New Roman" w:hAnsi="Times New Roman" w:cs="Times New Roman"/>
          <w:sz w:val="24"/>
          <w:szCs w:val="24"/>
        </w:rPr>
        <w:t>means</w:t>
      </w:r>
      <w:r w:rsidR="007B3F40">
        <w:rPr>
          <w:rFonts w:ascii="Times New Roman" w:hAnsi="Times New Roman" w:cs="Times New Roman"/>
          <w:sz w:val="24"/>
          <w:szCs w:val="24"/>
        </w:rPr>
        <w:t xml:space="preserve"> is </w:t>
      </w:r>
      <w:r w:rsidR="00C15C3A">
        <w:rPr>
          <w:rFonts w:ascii="Times New Roman" w:hAnsi="Times New Roman" w:cs="Times New Roman"/>
          <w:sz w:val="24"/>
          <w:szCs w:val="24"/>
        </w:rPr>
        <w:t xml:space="preserve">that </w:t>
      </w:r>
      <w:r w:rsidR="007B3F40">
        <w:rPr>
          <w:rFonts w:ascii="Times New Roman" w:hAnsi="Times New Roman" w:cs="Times New Roman"/>
          <w:sz w:val="24"/>
          <w:szCs w:val="24"/>
        </w:rPr>
        <w:t>while Jesus was telling the woman that he was the Messiah</w:t>
      </w:r>
      <w:r w:rsidR="00C15C3A">
        <w:rPr>
          <w:rFonts w:ascii="Times New Roman" w:hAnsi="Times New Roman" w:cs="Times New Roman"/>
          <w:sz w:val="24"/>
          <w:szCs w:val="24"/>
        </w:rPr>
        <w:t>,</w:t>
      </w:r>
      <w:r w:rsidR="007B3F40">
        <w:rPr>
          <w:rFonts w:ascii="Times New Roman" w:hAnsi="Times New Roman" w:cs="Times New Roman"/>
          <w:sz w:val="24"/>
          <w:szCs w:val="24"/>
        </w:rPr>
        <w:t xml:space="preserve"> </w:t>
      </w:r>
      <w:r w:rsidR="00D4258C">
        <w:rPr>
          <w:rFonts w:ascii="Times New Roman" w:hAnsi="Times New Roman" w:cs="Times New Roman"/>
          <w:sz w:val="24"/>
          <w:szCs w:val="24"/>
        </w:rPr>
        <w:t xml:space="preserve">he </w:t>
      </w:r>
      <w:r w:rsidR="00C15C3A">
        <w:rPr>
          <w:rFonts w:ascii="Times New Roman" w:hAnsi="Times New Roman" w:cs="Times New Roman"/>
          <w:sz w:val="24"/>
          <w:szCs w:val="24"/>
        </w:rPr>
        <w:t>was</w:t>
      </w:r>
      <w:r w:rsidR="00D4258C">
        <w:rPr>
          <w:rFonts w:ascii="Times New Roman" w:hAnsi="Times New Roman" w:cs="Times New Roman"/>
          <w:sz w:val="24"/>
          <w:szCs w:val="24"/>
        </w:rPr>
        <w:t xml:space="preserve"> telling her that the </w:t>
      </w:r>
      <w:r w:rsidR="00BB3F65">
        <w:rPr>
          <w:rFonts w:ascii="Times New Roman" w:hAnsi="Times New Roman" w:cs="Times New Roman"/>
          <w:sz w:val="24"/>
          <w:szCs w:val="24"/>
        </w:rPr>
        <w:t>Messiah</w:t>
      </w:r>
      <w:r w:rsidR="00D4258C">
        <w:rPr>
          <w:rFonts w:ascii="Times New Roman" w:hAnsi="Times New Roman" w:cs="Times New Roman"/>
          <w:sz w:val="24"/>
          <w:szCs w:val="24"/>
        </w:rPr>
        <w:t xml:space="preserve"> </w:t>
      </w:r>
      <w:r w:rsidR="00C15C3A">
        <w:rPr>
          <w:rFonts w:ascii="Times New Roman" w:hAnsi="Times New Roman" w:cs="Times New Roman"/>
          <w:sz w:val="24"/>
          <w:szCs w:val="24"/>
        </w:rPr>
        <w:t>would</w:t>
      </w:r>
      <w:r w:rsidR="00D4258C">
        <w:rPr>
          <w:rFonts w:ascii="Times New Roman" w:hAnsi="Times New Roman" w:cs="Times New Roman"/>
          <w:sz w:val="24"/>
          <w:szCs w:val="24"/>
        </w:rPr>
        <w:t xml:space="preserve"> transcend her expectations.</w:t>
      </w:r>
      <w:r w:rsidR="00D50D37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4"/>
        <w:t>14</w:t>
      </w:r>
      <w:r w:rsidR="00D50D37">
        <w:rPr>
          <w:rFonts w:ascii="Times New Roman" w:hAnsi="Times New Roman" w:cs="Times New Roman"/>
          <w:sz w:val="24"/>
          <w:szCs w:val="24"/>
        </w:rPr>
        <w:t xml:space="preserve"> </w:t>
      </w:r>
      <w:r w:rsidR="000F3DF1">
        <w:rPr>
          <w:rFonts w:ascii="Times New Roman" w:hAnsi="Times New Roman" w:cs="Times New Roman"/>
          <w:sz w:val="24"/>
          <w:szCs w:val="24"/>
        </w:rPr>
        <w:t xml:space="preserve">This is because </w:t>
      </w:r>
      <w:r w:rsidR="00632900">
        <w:rPr>
          <w:rFonts w:ascii="Times New Roman" w:hAnsi="Times New Roman" w:cs="Times New Roman"/>
          <w:sz w:val="24"/>
          <w:szCs w:val="24"/>
        </w:rPr>
        <w:t xml:space="preserve">he will offer </w:t>
      </w:r>
      <w:r w:rsidR="00392066">
        <w:rPr>
          <w:rFonts w:ascii="Times New Roman" w:hAnsi="Times New Roman" w:cs="Times New Roman"/>
          <w:sz w:val="24"/>
          <w:szCs w:val="24"/>
        </w:rPr>
        <w:t>eternal</w:t>
      </w:r>
      <w:r w:rsidR="00632900">
        <w:rPr>
          <w:rFonts w:ascii="Times New Roman" w:hAnsi="Times New Roman" w:cs="Times New Roman"/>
          <w:sz w:val="24"/>
          <w:szCs w:val="24"/>
        </w:rPr>
        <w:t xml:space="preserve"> life to those who believe. </w:t>
      </w:r>
      <w:r w:rsidR="00392066">
        <w:rPr>
          <w:rFonts w:ascii="Times New Roman" w:hAnsi="Times New Roman" w:cs="Times New Roman"/>
          <w:sz w:val="24"/>
          <w:szCs w:val="24"/>
        </w:rPr>
        <w:t xml:space="preserve">She </w:t>
      </w:r>
      <w:r w:rsidR="00792A5B">
        <w:rPr>
          <w:rFonts w:ascii="Times New Roman" w:hAnsi="Times New Roman" w:cs="Times New Roman"/>
          <w:sz w:val="24"/>
          <w:szCs w:val="24"/>
        </w:rPr>
        <w:t>can</w:t>
      </w:r>
      <w:r w:rsidR="00392066">
        <w:rPr>
          <w:rFonts w:ascii="Times New Roman" w:hAnsi="Times New Roman" w:cs="Times New Roman"/>
          <w:sz w:val="24"/>
          <w:szCs w:val="24"/>
        </w:rPr>
        <w:t xml:space="preserve"> recognize this due to Jesus using the language of Isaiah </w:t>
      </w:r>
      <w:r w:rsidR="001C5984">
        <w:rPr>
          <w:rFonts w:ascii="Times New Roman" w:hAnsi="Times New Roman" w:cs="Times New Roman"/>
          <w:sz w:val="24"/>
          <w:szCs w:val="24"/>
        </w:rPr>
        <w:t>as the revealer.</w:t>
      </w:r>
      <w:r w:rsidR="001B42BC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5"/>
        <w:t>15</w:t>
      </w:r>
      <w:r w:rsidR="001B42BC">
        <w:rPr>
          <w:rFonts w:ascii="Times New Roman" w:hAnsi="Times New Roman" w:cs="Times New Roman"/>
          <w:sz w:val="24"/>
          <w:szCs w:val="24"/>
        </w:rPr>
        <w:t xml:space="preserve"> </w:t>
      </w:r>
      <w:r w:rsidR="007C27C8">
        <w:rPr>
          <w:rFonts w:ascii="Times New Roman" w:hAnsi="Times New Roman" w:cs="Times New Roman"/>
          <w:sz w:val="24"/>
          <w:szCs w:val="24"/>
        </w:rPr>
        <w:t xml:space="preserve">This is because the I am he statement can be directly </w:t>
      </w:r>
      <w:r w:rsidR="00CC1A3F">
        <w:rPr>
          <w:rFonts w:ascii="Times New Roman" w:hAnsi="Times New Roman" w:cs="Times New Roman"/>
          <w:sz w:val="24"/>
          <w:szCs w:val="24"/>
        </w:rPr>
        <w:t>connected</w:t>
      </w:r>
      <w:r w:rsidR="007C27C8">
        <w:rPr>
          <w:rFonts w:ascii="Times New Roman" w:hAnsi="Times New Roman" w:cs="Times New Roman"/>
          <w:sz w:val="24"/>
          <w:szCs w:val="24"/>
        </w:rPr>
        <w:t xml:space="preserve"> with God’s self-declaration in Is</w:t>
      </w:r>
      <w:r w:rsidR="006722E8">
        <w:rPr>
          <w:rFonts w:ascii="Times New Roman" w:hAnsi="Times New Roman" w:cs="Times New Roman"/>
          <w:sz w:val="24"/>
          <w:szCs w:val="24"/>
        </w:rPr>
        <w:t>aiah.</w:t>
      </w:r>
      <w:r w:rsidR="001B42BC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6"/>
        <w:t>16</w:t>
      </w:r>
      <w:r w:rsidR="001B42BC">
        <w:rPr>
          <w:rFonts w:ascii="Times New Roman" w:hAnsi="Times New Roman" w:cs="Times New Roman"/>
          <w:sz w:val="24"/>
          <w:szCs w:val="24"/>
        </w:rPr>
        <w:t xml:space="preserve"> </w:t>
      </w:r>
      <w:r w:rsidR="005A2F9D">
        <w:rPr>
          <w:rFonts w:ascii="Times New Roman" w:hAnsi="Times New Roman" w:cs="Times New Roman"/>
          <w:sz w:val="24"/>
          <w:szCs w:val="24"/>
        </w:rPr>
        <w:t>The Samaritan woman</w:t>
      </w:r>
      <w:r w:rsidR="00FD7A85">
        <w:rPr>
          <w:rFonts w:ascii="Times New Roman" w:hAnsi="Times New Roman" w:cs="Times New Roman"/>
          <w:sz w:val="24"/>
          <w:szCs w:val="24"/>
        </w:rPr>
        <w:t xml:space="preserve"> was able to realize that what Jesus said to her was a fulfillment of, “</w:t>
      </w:r>
      <w:r w:rsidR="00A82B26">
        <w:rPr>
          <w:rFonts w:ascii="Times New Roman" w:hAnsi="Times New Roman" w:cs="Times New Roman"/>
          <w:sz w:val="24"/>
          <w:szCs w:val="24"/>
        </w:rPr>
        <w:t>And the glory of the Lord will be revealed, and all people will see it together. For the mouth of the Lord has spoken.” (Isaiah 40:5).</w:t>
      </w:r>
      <w:r w:rsidR="00CC4973">
        <w:rPr>
          <w:rFonts w:ascii="Times New Roman" w:hAnsi="Times New Roman" w:cs="Times New Roman"/>
          <w:sz w:val="24"/>
          <w:szCs w:val="24"/>
        </w:rPr>
        <w:t xml:space="preserve"> </w:t>
      </w:r>
      <w:r w:rsidR="00B81BC9">
        <w:rPr>
          <w:rFonts w:ascii="Times New Roman" w:hAnsi="Times New Roman" w:cs="Times New Roman"/>
          <w:sz w:val="24"/>
          <w:szCs w:val="24"/>
        </w:rPr>
        <w:t xml:space="preserve">In summary, while the I AM he has the simple meaning of a messianic claim it also </w:t>
      </w:r>
      <w:r w:rsidR="009B4860">
        <w:rPr>
          <w:rFonts w:ascii="Times New Roman" w:hAnsi="Times New Roman" w:cs="Times New Roman"/>
          <w:sz w:val="24"/>
          <w:szCs w:val="24"/>
        </w:rPr>
        <w:t>proclaims</w:t>
      </w:r>
      <w:r w:rsidR="00B81BC9">
        <w:rPr>
          <w:rFonts w:ascii="Times New Roman" w:hAnsi="Times New Roman" w:cs="Times New Roman"/>
          <w:sz w:val="24"/>
          <w:szCs w:val="24"/>
        </w:rPr>
        <w:t xml:space="preserve"> a </w:t>
      </w:r>
      <w:r w:rsidR="009B4860">
        <w:rPr>
          <w:rFonts w:ascii="Times New Roman" w:hAnsi="Times New Roman" w:cs="Times New Roman"/>
          <w:sz w:val="24"/>
          <w:szCs w:val="24"/>
        </w:rPr>
        <w:t>promise of eternal life through Jesus by calling back to passages in Isaiah.</w:t>
      </w:r>
    </w:p>
    <w:p w14:paraId="03D25A3D" w14:textId="66478257" w:rsidR="009B4860" w:rsidRDefault="008A3B49" w:rsidP="00E620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CB35DE">
        <w:rPr>
          <w:rFonts w:ascii="Times New Roman" w:hAnsi="Times New Roman" w:cs="Times New Roman"/>
          <w:sz w:val="24"/>
          <w:szCs w:val="24"/>
        </w:rPr>
        <w:t>m</w:t>
      </w:r>
      <w:r w:rsidR="00BB3F65">
        <w:rPr>
          <w:rFonts w:ascii="Times New Roman" w:hAnsi="Times New Roman" w:cs="Times New Roman"/>
          <w:sz w:val="24"/>
          <w:szCs w:val="24"/>
        </w:rPr>
        <w:t>ost well-known and explicit absolute I Am statement is the one that Jesus said to the Jews</w:t>
      </w:r>
      <w:r w:rsidR="00FA6F21">
        <w:rPr>
          <w:rFonts w:ascii="Times New Roman" w:hAnsi="Times New Roman" w:cs="Times New Roman"/>
          <w:sz w:val="24"/>
          <w:szCs w:val="24"/>
        </w:rPr>
        <w:t xml:space="preserve"> which was</w:t>
      </w:r>
      <w:r w:rsidR="00A1285D">
        <w:rPr>
          <w:rFonts w:ascii="Times New Roman" w:hAnsi="Times New Roman" w:cs="Times New Roman"/>
          <w:sz w:val="24"/>
          <w:szCs w:val="24"/>
        </w:rPr>
        <w:t xml:space="preserve">, </w:t>
      </w:r>
      <w:r w:rsidR="0082781D">
        <w:rPr>
          <w:rFonts w:ascii="Times New Roman" w:hAnsi="Times New Roman" w:cs="Times New Roman"/>
          <w:sz w:val="24"/>
          <w:szCs w:val="24"/>
        </w:rPr>
        <w:t>“‘</w:t>
      </w:r>
      <w:r w:rsidR="00A1285D">
        <w:rPr>
          <w:rFonts w:ascii="Times New Roman" w:hAnsi="Times New Roman" w:cs="Times New Roman"/>
          <w:sz w:val="24"/>
          <w:szCs w:val="24"/>
        </w:rPr>
        <w:t>Very</w:t>
      </w:r>
      <w:r w:rsidR="00CE1EFF">
        <w:rPr>
          <w:rFonts w:ascii="Times New Roman" w:hAnsi="Times New Roman" w:cs="Times New Roman"/>
          <w:sz w:val="24"/>
          <w:szCs w:val="24"/>
        </w:rPr>
        <w:t xml:space="preserve"> truly I tell </w:t>
      </w:r>
      <w:r w:rsidR="00742C0B">
        <w:rPr>
          <w:rFonts w:ascii="Times New Roman" w:hAnsi="Times New Roman" w:cs="Times New Roman"/>
          <w:sz w:val="24"/>
          <w:szCs w:val="24"/>
        </w:rPr>
        <w:t>you’</w:t>
      </w:r>
      <w:r w:rsidR="00CE1EFF">
        <w:rPr>
          <w:rFonts w:ascii="Times New Roman" w:hAnsi="Times New Roman" w:cs="Times New Roman"/>
          <w:sz w:val="24"/>
          <w:szCs w:val="24"/>
        </w:rPr>
        <w:t xml:space="preserve"> Jesus answered</w:t>
      </w:r>
      <w:r w:rsidR="009E6BAA">
        <w:rPr>
          <w:rFonts w:ascii="Times New Roman" w:hAnsi="Times New Roman" w:cs="Times New Roman"/>
          <w:sz w:val="24"/>
          <w:szCs w:val="24"/>
        </w:rPr>
        <w:t>, ‘</w:t>
      </w:r>
      <w:r w:rsidR="00742C0B">
        <w:rPr>
          <w:rFonts w:ascii="Times New Roman" w:hAnsi="Times New Roman" w:cs="Times New Roman"/>
          <w:sz w:val="24"/>
          <w:szCs w:val="24"/>
        </w:rPr>
        <w:t>Before</w:t>
      </w:r>
      <w:r w:rsidR="009E6BAA">
        <w:rPr>
          <w:rFonts w:ascii="Times New Roman" w:hAnsi="Times New Roman" w:cs="Times New Roman"/>
          <w:sz w:val="24"/>
          <w:szCs w:val="24"/>
        </w:rPr>
        <w:t xml:space="preserve"> Abraham was born, I am</w:t>
      </w:r>
      <w:r w:rsidR="00742C0B">
        <w:rPr>
          <w:rFonts w:ascii="Times New Roman" w:hAnsi="Times New Roman" w:cs="Times New Roman"/>
          <w:sz w:val="24"/>
          <w:szCs w:val="24"/>
        </w:rPr>
        <w:t>!</w:t>
      </w:r>
      <w:r w:rsidR="00940025">
        <w:rPr>
          <w:rFonts w:ascii="Times New Roman" w:hAnsi="Times New Roman" w:cs="Times New Roman"/>
          <w:sz w:val="24"/>
          <w:szCs w:val="24"/>
        </w:rPr>
        <w:t>’” (</w:t>
      </w:r>
      <w:r w:rsidR="00742C0B">
        <w:rPr>
          <w:rFonts w:ascii="Times New Roman" w:hAnsi="Times New Roman" w:cs="Times New Roman"/>
          <w:sz w:val="24"/>
          <w:szCs w:val="24"/>
        </w:rPr>
        <w:t xml:space="preserve">John </w:t>
      </w:r>
      <w:r w:rsidR="00F27D76">
        <w:rPr>
          <w:rFonts w:ascii="Times New Roman" w:hAnsi="Times New Roman" w:cs="Times New Roman"/>
          <w:sz w:val="24"/>
          <w:szCs w:val="24"/>
        </w:rPr>
        <w:t>8:58).</w:t>
      </w:r>
      <w:r w:rsidR="002F4609">
        <w:rPr>
          <w:rFonts w:ascii="Times New Roman" w:hAnsi="Times New Roman" w:cs="Times New Roman"/>
          <w:sz w:val="24"/>
          <w:szCs w:val="24"/>
        </w:rPr>
        <w:t xml:space="preserve"> This caused the Jews to attempt to stone Jesus for </w:t>
      </w:r>
      <w:r w:rsidR="0054709A">
        <w:rPr>
          <w:rFonts w:ascii="Times New Roman" w:hAnsi="Times New Roman" w:cs="Times New Roman"/>
          <w:sz w:val="24"/>
          <w:szCs w:val="24"/>
        </w:rPr>
        <w:t>b</w:t>
      </w:r>
      <w:r w:rsidR="002F4609">
        <w:rPr>
          <w:rFonts w:ascii="Times New Roman" w:hAnsi="Times New Roman" w:cs="Times New Roman"/>
          <w:sz w:val="24"/>
          <w:szCs w:val="24"/>
        </w:rPr>
        <w:t>lasphemy</w:t>
      </w:r>
      <w:r w:rsidR="00B670D7">
        <w:rPr>
          <w:rFonts w:ascii="Times New Roman" w:hAnsi="Times New Roman" w:cs="Times New Roman"/>
          <w:sz w:val="24"/>
          <w:szCs w:val="24"/>
        </w:rPr>
        <w:t>.</w:t>
      </w:r>
      <w:r w:rsidR="001F6C03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7"/>
        <w:t>17</w:t>
      </w:r>
      <w:r w:rsidR="001F6C03">
        <w:rPr>
          <w:rFonts w:ascii="Times New Roman" w:hAnsi="Times New Roman" w:cs="Times New Roman"/>
          <w:sz w:val="24"/>
          <w:szCs w:val="24"/>
        </w:rPr>
        <w:t xml:space="preserve"> </w:t>
      </w:r>
      <w:r w:rsidR="00145B3B">
        <w:rPr>
          <w:rFonts w:ascii="Times New Roman" w:hAnsi="Times New Roman" w:cs="Times New Roman"/>
          <w:sz w:val="24"/>
          <w:szCs w:val="24"/>
        </w:rPr>
        <w:t>It can be assumed they understood the implication</w:t>
      </w:r>
      <w:r w:rsidR="0054709A">
        <w:rPr>
          <w:rFonts w:ascii="Times New Roman" w:hAnsi="Times New Roman" w:cs="Times New Roman"/>
          <w:sz w:val="24"/>
          <w:szCs w:val="24"/>
        </w:rPr>
        <w:t>s</w:t>
      </w:r>
      <w:r w:rsidR="00145B3B">
        <w:rPr>
          <w:rFonts w:ascii="Times New Roman" w:hAnsi="Times New Roman" w:cs="Times New Roman"/>
          <w:sz w:val="24"/>
          <w:szCs w:val="24"/>
        </w:rPr>
        <w:t xml:space="preserve"> </w:t>
      </w:r>
      <w:r w:rsidR="0054709A">
        <w:rPr>
          <w:rFonts w:ascii="Times New Roman" w:hAnsi="Times New Roman" w:cs="Times New Roman"/>
          <w:sz w:val="24"/>
          <w:szCs w:val="24"/>
        </w:rPr>
        <w:t xml:space="preserve">of </w:t>
      </w:r>
      <w:r w:rsidR="00145B3B">
        <w:rPr>
          <w:rFonts w:ascii="Times New Roman" w:hAnsi="Times New Roman" w:cs="Times New Roman"/>
          <w:sz w:val="24"/>
          <w:szCs w:val="24"/>
        </w:rPr>
        <w:t>Jesus’ statement</w:t>
      </w:r>
      <w:r w:rsidR="0080612A">
        <w:rPr>
          <w:rFonts w:ascii="Times New Roman" w:hAnsi="Times New Roman" w:cs="Times New Roman"/>
          <w:sz w:val="24"/>
          <w:szCs w:val="24"/>
        </w:rPr>
        <w:t>.</w:t>
      </w:r>
      <w:r w:rsidR="00800031">
        <w:rPr>
          <w:rFonts w:ascii="Times New Roman" w:hAnsi="Times New Roman" w:cs="Times New Roman"/>
          <w:sz w:val="24"/>
          <w:szCs w:val="24"/>
        </w:rPr>
        <w:t xml:space="preserve"> They were aware of the connection between Jesus’ claim and the Old Testament.</w:t>
      </w:r>
      <w:r w:rsidR="00F51985">
        <w:rPr>
          <w:rFonts w:ascii="Times New Roman" w:hAnsi="Times New Roman" w:cs="Times New Roman"/>
          <w:sz w:val="24"/>
          <w:szCs w:val="24"/>
        </w:rPr>
        <w:t xml:space="preserve"> </w:t>
      </w:r>
      <w:r w:rsidR="00A7698E">
        <w:rPr>
          <w:rFonts w:ascii="Times New Roman" w:hAnsi="Times New Roman" w:cs="Times New Roman"/>
          <w:sz w:val="24"/>
          <w:szCs w:val="24"/>
        </w:rPr>
        <w:t>This date</w:t>
      </w:r>
      <w:r w:rsidR="0082781D">
        <w:rPr>
          <w:rFonts w:ascii="Times New Roman" w:hAnsi="Times New Roman" w:cs="Times New Roman"/>
          <w:sz w:val="24"/>
          <w:szCs w:val="24"/>
        </w:rPr>
        <w:t>s</w:t>
      </w:r>
      <w:r w:rsidR="00A7698E">
        <w:rPr>
          <w:rFonts w:ascii="Times New Roman" w:hAnsi="Times New Roman" w:cs="Times New Roman"/>
          <w:sz w:val="24"/>
          <w:szCs w:val="24"/>
        </w:rPr>
        <w:t xml:space="preserve"> back all the way back </w:t>
      </w:r>
      <w:r w:rsidR="00FC11CA">
        <w:rPr>
          <w:rFonts w:ascii="Times New Roman" w:hAnsi="Times New Roman" w:cs="Times New Roman"/>
          <w:sz w:val="24"/>
          <w:szCs w:val="24"/>
        </w:rPr>
        <w:t>to</w:t>
      </w:r>
      <w:r w:rsidR="00A7698E">
        <w:rPr>
          <w:rFonts w:ascii="Times New Roman" w:hAnsi="Times New Roman" w:cs="Times New Roman"/>
          <w:sz w:val="24"/>
          <w:szCs w:val="24"/>
        </w:rPr>
        <w:t xml:space="preserve"> Exodus</w:t>
      </w:r>
      <w:r w:rsidR="0082781D">
        <w:rPr>
          <w:rFonts w:ascii="Times New Roman" w:hAnsi="Times New Roman" w:cs="Times New Roman"/>
          <w:sz w:val="24"/>
          <w:szCs w:val="24"/>
        </w:rPr>
        <w:t>,</w:t>
      </w:r>
      <w:r w:rsidR="00A7698E">
        <w:rPr>
          <w:rFonts w:ascii="Times New Roman" w:hAnsi="Times New Roman" w:cs="Times New Roman"/>
          <w:sz w:val="24"/>
          <w:szCs w:val="24"/>
        </w:rPr>
        <w:t xml:space="preserve"> </w:t>
      </w:r>
      <w:r w:rsidR="00FC11CA">
        <w:rPr>
          <w:rFonts w:ascii="Times New Roman" w:hAnsi="Times New Roman" w:cs="Times New Roman"/>
          <w:sz w:val="24"/>
          <w:szCs w:val="24"/>
        </w:rPr>
        <w:t>whe</w:t>
      </w:r>
      <w:r w:rsidR="0082781D">
        <w:rPr>
          <w:rFonts w:ascii="Times New Roman" w:hAnsi="Times New Roman" w:cs="Times New Roman"/>
          <w:sz w:val="24"/>
          <w:szCs w:val="24"/>
        </w:rPr>
        <w:t>n</w:t>
      </w:r>
      <w:r w:rsidR="00FC11CA">
        <w:rPr>
          <w:rFonts w:ascii="Times New Roman" w:hAnsi="Times New Roman" w:cs="Times New Roman"/>
          <w:sz w:val="24"/>
          <w:szCs w:val="24"/>
        </w:rPr>
        <w:t xml:space="preserve"> </w:t>
      </w:r>
      <w:r w:rsidR="00FC11CA">
        <w:rPr>
          <w:rFonts w:ascii="Times New Roman" w:hAnsi="Times New Roman" w:cs="Times New Roman"/>
          <w:sz w:val="24"/>
          <w:szCs w:val="24"/>
        </w:rPr>
        <w:lastRenderedPageBreak/>
        <w:t>Moses “wanted to know who God was</w:t>
      </w:r>
      <w:r w:rsidR="0082781D">
        <w:rPr>
          <w:rFonts w:ascii="Times New Roman" w:hAnsi="Times New Roman" w:cs="Times New Roman"/>
          <w:sz w:val="24"/>
          <w:szCs w:val="24"/>
        </w:rPr>
        <w:t>.”</w:t>
      </w:r>
      <w:r w:rsidR="00B86E1A">
        <w:rPr>
          <w:rStyle w:val="FootnoteReference"/>
          <w:rFonts w:ascii="Times New Roman" w:hAnsi="Times New Roman" w:cs="Times New Roman"/>
          <w:sz w:val="24"/>
          <w:szCs w:val="24"/>
        </w:rPr>
        <w:footnoteReference w:customMarkFollows="1" w:id="18"/>
        <w:t>18</w:t>
      </w:r>
      <w:r w:rsidR="00B86E1A">
        <w:rPr>
          <w:rFonts w:ascii="Times New Roman" w:hAnsi="Times New Roman" w:cs="Times New Roman"/>
          <w:sz w:val="24"/>
          <w:szCs w:val="24"/>
        </w:rPr>
        <w:t xml:space="preserve"> </w:t>
      </w:r>
      <w:r w:rsidR="005A6279">
        <w:rPr>
          <w:rFonts w:ascii="Times New Roman" w:hAnsi="Times New Roman" w:cs="Times New Roman"/>
          <w:sz w:val="24"/>
          <w:szCs w:val="24"/>
        </w:rPr>
        <w:t>The response was</w:t>
      </w:r>
      <w:r w:rsidR="00F56550">
        <w:rPr>
          <w:rFonts w:ascii="Times New Roman" w:hAnsi="Times New Roman" w:cs="Times New Roman"/>
          <w:sz w:val="24"/>
          <w:szCs w:val="24"/>
        </w:rPr>
        <w:t>, “</w:t>
      </w:r>
      <w:r w:rsidR="00D57259">
        <w:rPr>
          <w:rFonts w:ascii="Times New Roman" w:hAnsi="Times New Roman" w:cs="Times New Roman"/>
          <w:sz w:val="24"/>
          <w:szCs w:val="24"/>
        </w:rPr>
        <w:t>God said to Moses, ‘I AM WHO I AM’</w:t>
      </w:r>
      <w:r w:rsidR="00084DB2">
        <w:rPr>
          <w:rFonts w:ascii="Times New Roman" w:hAnsi="Times New Roman" w:cs="Times New Roman"/>
          <w:sz w:val="24"/>
          <w:szCs w:val="24"/>
        </w:rPr>
        <w:t>’(Exodus 3:14).</w:t>
      </w:r>
      <w:r w:rsidR="00F2319C">
        <w:rPr>
          <w:rFonts w:ascii="Times New Roman" w:hAnsi="Times New Roman" w:cs="Times New Roman"/>
          <w:sz w:val="24"/>
          <w:szCs w:val="24"/>
        </w:rPr>
        <w:t xml:space="preserve"> This was how God identified himself as the one true God to Moses.</w:t>
      </w:r>
      <w:r w:rsidR="00D47162">
        <w:rPr>
          <w:rFonts w:ascii="Times New Roman" w:hAnsi="Times New Roman" w:cs="Times New Roman"/>
          <w:sz w:val="24"/>
          <w:szCs w:val="24"/>
        </w:rPr>
        <w:t xml:space="preserve"> With this context, it makes more sense that Jesus saying that </w:t>
      </w:r>
      <w:r w:rsidR="001F2814">
        <w:rPr>
          <w:rFonts w:ascii="Times New Roman" w:hAnsi="Times New Roman" w:cs="Times New Roman"/>
          <w:sz w:val="24"/>
          <w:szCs w:val="24"/>
        </w:rPr>
        <w:t>s</w:t>
      </w:r>
      <w:r w:rsidR="00D47162">
        <w:rPr>
          <w:rFonts w:ascii="Times New Roman" w:hAnsi="Times New Roman" w:cs="Times New Roman"/>
          <w:sz w:val="24"/>
          <w:szCs w:val="24"/>
        </w:rPr>
        <w:t>tatement would anger the Jews. There was no mistaking his meaning given that he said he</w:t>
      </w:r>
      <w:r w:rsidR="0082781D">
        <w:rPr>
          <w:rFonts w:ascii="Times New Roman" w:hAnsi="Times New Roman" w:cs="Times New Roman"/>
          <w:sz w:val="24"/>
          <w:szCs w:val="24"/>
        </w:rPr>
        <w:t xml:space="preserve"> said that he</w:t>
      </w:r>
      <w:r w:rsidR="00D47162">
        <w:rPr>
          <w:rFonts w:ascii="Times New Roman" w:hAnsi="Times New Roman" w:cs="Times New Roman"/>
          <w:sz w:val="24"/>
          <w:szCs w:val="24"/>
        </w:rPr>
        <w:t xml:space="preserve"> existed before Abraham when he said</w:t>
      </w:r>
      <w:r w:rsidR="00C67572">
        <w:rPr>
          <w:rFonts w:ascii="Times New Roman" w:hAnsi="Times New Roman" w:cs="Times New Roman"/>
          <w:sz w:val="24"/>
          <w:szCs w:val="24"/>
        </w:rPr>
        <w:t>, “Your father Abraham rejoiced at the thought of seeing my day</w:t>
      </w:r>
      <w:r w:rsidR="00561812">
        <w:rPr>
          <w:rFonts w:ascii="Times New Roman" w:hAnsi="Times New Roman" w:cs="Times New Roman"/>
          <w:sz w:val="24"/>
          <w:szCs w:val="24"/>
        </w:rPr>
        <w:t>; he saw it and was glad.” (John 8:56). Him saying</w:t>
      </w:r>
      <w:r w:rsidR="0082781D">
        <w:rPr>
          <w:rFonts w:ascii="Times New Roman" w:hAnsi="Times New Roman" w:cs="Times New Roman"/>
          <w:sz w:val="24"/>
          <w:szCs w:val="24"/>
        </w:rPr>
        <w:t>,</w:t>
      </w:r>
      <w:r w:rsidR="00561812">
        <w:rPr>
          <w:rFonts w:ascii="Times New Roman" w:hAnsi="Times New Roman" w:cs="Times New Roman"/>
          <w:sz w:val="24"/>
          <w:szCs w:val="24"/>
        </w:rPr>
        <w:t xml:space="preserve"> </w:t>
      </w:r>
      <w:r w:rsidR="00F2669D">
        <w:rPr>
          <w:rFonts w:ascii="Times New Roman" w:hAnsi="Times New Roman" w:cs="Times New Roman"/>
          <w:sz w:val="24"/>
          <w:szCs w:val="24"/>
        </w:rPr>
        <w:t>“</w:t>
      </w:r>
      <w:r w:rsidR="00561812">
        <w:rPr>
          <w:rFonts w:ascii="Times New Roman" w:hAnsi="Times New Roman" w:cs="Times New Roman"/>
          <w:sz w:val="24"/>
          <w:szCs w:val="24"/>
        </w:rPr>
        <w:t>I AM</w:t>
      </w:r>
      <w:r w:rsidR="00F2669D">
        <w:rPr>
          <w:rFonts w:ascii="Times New Roman" w:hAnsi="Times New Roman" w:cs="Times New Roman"/>
          <w:sz w:val="24"/>
          <w:szCs w:val="24"/>
        </w:rPr>
        <w:t xml:space="preserve">” confirmed the </w:t>
      </w:r>
      <w:r w:rsidR="00561812">
        <w:rPr>
          <w:rFonts w:ascii="Times New Roman" w:hAnsi="Times New Roman" w:cs="Times New Roman"/>
          <w:sz w:val="24"/>
          <w:szCs w:val="24"/>
        </w:rPr>
        <w:t>meaning for them, they recognized he was claiming self-existence just like God did to Moses</w:t>
      </w:r>
      <w:r w:rsidR="00F2669D">
        <w:rPr>
          <w:rFonts w:ascii="Times New Roman" w:hAnsi="Times New Roman" w:cs="Times New Roman"/>
          <w:sz w:val="24"/>
          <w:szCs w:val="24"/>
        </w:rPr>
        <w:t xml:space="preserve"> at the burning bush.</w:t>
      </w:r>
      <w:r w:rsidR="009E1E9B">
        <w:rPr>
          <w:rFonts w:ascii="Times New Roman" w:hAnsi="Times New Roman" w:cs="Times New Roman"/>
          <w:sz w:val="24"/>
          <w:szCs w:val="24"/>
        </w:rPr>
        <w:t xml:space="preserve"> There is even evidence for Jesus being </w:t>
      </w:r>
      <w:r w:rsidR="00AA1E57">
        <w:rPr>
          <w:rFonts w:ascii="Times New Roman" w:hAnsi="Times New Roman" w:cs="Times New Roman"/>
          <w:sz w:val="24"/>
          <w:szCs w:val="24"/>
        </w:rPr>
        <w:t>self-existent</w:t>
      </w:r>
      <w:r w:rsidR="009E1E9B">
        <w:rPr>
          <w:rFonts w:ascii="Times New Roman" w:hAnsi="Times New Roman" w:cs="Times New Roman"/>
          <w:sz w:val="24"/>
          <w:szCs w:val="24"/>
        </w:rPr>
        <w:t xml:space="preserve"> in John</w:t>
      </w:r>
      <w:r w:rsidR="00F97607">
        <w:rPr>
          <w:rFonts w:ascii="Times New Roman" w:hAnsi="Times New Roman" w:cs="Times New Roman"/>
          <w:sz w:val="24"/>
          <w:szCs w:val="24"/>
        </w:rPr>
        <w:t xml:space="preserve"> when it is said, “In the Beginning was the Word</w:t>
      </w:r>
      <w:r w:rsidR="00E478AA">
        <w:rPr>
          <w:rFonts w:ascii="Times New Roman" w:hAnsi="Times New Roman" w:cs="Times New Roman"/>
          <w:sz w:val="24"/>
          <w:szCs w:val="24"/>
        </w:rPr>
        <w:t xml:space="preserve">, and the Word was with God, and the Word was </w:t>
      </w:r>
      <w:r w:rsidR="00CF14CB">
        <w:rPr>
          <w:rFonts w:ascii="Times New Roman" w:hAnsi="Times New Roman" w:cs="Times New Roman"/>
          <w:sz w:val="24"/>
          <w:szCs w:val="24"/>
        </w:rPr>
        <w:t>God” (</w:t>
      </w:r>
      <w:r w:rsidR="00E478AA">
        <w:rPr>
          <w:rFonts w:ascii="Times New Roman" w:hAnsi="Times New Roman" w:cs="Times New Roman"/>
          <w:sz w:val="24"/>
          <w:szCs w:val="24"/>
        </w:rPr>
        <w:t xml:space="preserve">John 1:1). </w:t>
      </w:r>
      <w:r w:rsidR="00CF14CB">
        <w:rPr>
          <w:rFonts w:ascii="Times New Roman" w:hAnsi="Times New Roman" w:cs="Times New Roman"/>
          <w:sz w:val="24"/>
          <w:szCs w:val="24"/>
        </w:rPr>
        <w:t xml:space="preserve"> The implication is that the Word is self-existent and is God.</w:t>
      </w:r>
      <w:r w:rsidR="00F85FAE">
        <w:rPr>
          <w:rFonts w:ascii="Times New Roman" w:hAnsi="Times New Roman" w:cs="Times New Roman"/>
          <w:sz w:val="24"/>
          <w:szCs w:val="24"/>
        </w:rPr>
        <w:t xml:space="preserve"> Later in the chapter</w:t>
      </w:r>
      <w:r w:rsidR="0082781D">
        <w:rPr>
          <w:rFonts w:ascii="Times New Roman" w:hAnsi="Times New Roman" w:cs="Times New Roman"/>
          <w:sz w:val="24"/>
          <w:szCs w:val="24"/>
        </w:rPr>
        <w:t>,</w:t>
      </w:r>
      <w:r w:rsidR="00F85FAE">
        <w:rPr>
          <w:rFonts w:ascii="Times New Roman" w:hAnsi="Times New Roman" w:cs="Times New Roman"/>
          <w:sz w:val="24"/>
          <w:szCs w:val="24"/>
        </w:rPr>
        <w:t xml:space="preserve"> the verse also states, “</w:t>
      </w:r>
      <w:r w:rsidR="00851C76">
        <w:rPr>
          <w:rFonts w:ascii="Times New Roman" w:hAnsi="Times New Roman" w:cs="Times New Roman"/>
          <w:sz w:val="24"/>
          <w:szCs w:val="24"/>
        </w:rPr>
        <w:t xml:space="preserve">The Word became flesh and made his dwelling among </w:t>
      </w:r>
      <w:r w:rsidR="00AA1E57">
        <w:rPr>
          <w:rFonts w:ascii="Times New Roman" w:hAnsi="Times New Roman" w:cs="Times New Roman"/>
          <w:sz w:val="24"/>
          <w:szCs w:val="24"/>
        </w:rPr>
        <w:t>us” (</w:t>
      </w:r>
      <w:r w:rsidR="00851C76">
        <w:rPr>
          <w:rFonts w:ascii="Times New Roman" w:hAnsi="Times New Roman" w:cs="Times New Roman"/>
          <w:sz w:val="24"/>
          <w:szCs w:val="24"/>
        </w:rPr>
        <w:t>John 1:14).</w:t>
      </w:r>
      <w:r w:rsidR="00D8421A">
        <w:rPr>
          <w:rFonts w:ascii="Times New Roman" w:hAnsi="Times New Roman" w:cs="Times New Roman"/>
          <w:sz w:val="24"/>
          <w:szCs w:val="24"/>
        </w:rPr>
        <w:t xml:space="preserve"> </w:t>
      </w:r>
      <w:r w:rsidR="00E620B9">
        <w:rPr>
          <w:rFonts w:ascii="Times New Roman" w:hAnsi="Times New Roman" w:cs="Times New Roman"/>
          <w:sz w:val="24"/>
          <w:szCs w:val="24"/>
        </w:rPr>
        <w:t>This m</w:t>
      </w:r>
      <w:r w:rsidR="00D8421A">
        <w:rPr>
          <w:rFonts w:ascii="Times New Roman" w:hAnsi="Times New Roman" w:cs="Times New Roman"/>
          <w:sz w:val="24"/>
          <w:szCs w:val="24"/>
        </w:rPr>
        <w:t>ean</w:t>
      </w:r>
      <w:r w:rsidR="00E620B9">
        <w:rPr>
          <w:rFonts w:ascii="Times New Roman" w:hAnsi="Times New Roman" w:cs="Times New Roman"/>
          <w:sz w:val="24"/>
          <w:szCs w:val="24"/>
        </w:rPr>
        <w:t>s</w:t>
      </w:r>
      <w:r w:rsidR="00D8421A">
        <w:rPr>
          <w:rFonts w:ascii="Times New Roman" w:hAnsi="Times New Roman" w:cs="Times New Roman"/>
          <w:sz w:val="24"/>
          <w:szCs w:val="24"/>
        </w:rPr>
        <w:t xml:space="preserve"> that the Word</w:t>
      </w:r>
      <w:r w:rsidR="00994172">
        <w:rPr>
          <w:rFonts w:ascii="Times New Roman" w:hAnsi="Times New Roman" w:cs="Times New Roman"/>
          <w:sz w:val="24"/>
          <w:szCs w:val="24"/>
        </w:rPr>
        <w:t xml:space="preserve"> is in human form. </w:t>
      </w:r>
      <w:r w:rsidR="000A1BD3">
        <w:rPr>
          <w:rFonts w:ascii="Times New Roman" w:hAnsi="Times New Roman" w:cs="Times New Roman"/>
          <w:sz w:val="24"/>
          <w:szCs w:val="24"/>
        </w:rPr>
        <w:t xml:space="preserve">Jesus </w:t>
      </w:r>
      <w:r w:rsidR="00AA1E57">
        <w:rPr>
          <w:rFonts w:ascii="Times New Roman" w:hAnsi="Times New Roman" w:cs="Times New Roman"/>
          <w:sz w:val="24"/>
          <w:szCs w:val="24"/>
        </w:rPr>
        <w:t>saying</w:t>
      </w:r>
      <w:r w:rsidR="000A1BD3">
        <w:rPr>
          <w:rFonts w:ascii="Times New Roman" w:hAnsi="Times New Roman" w:cs="Times New Roman"/>
          <w:sz w:val="24"/>
          <w:szCs w:val="24"/>
        </w:rPr>
        <w:t xml:space="preserve"> he was self-existent in </w:t>
      </w:r>
      <w:r w:rsidR="00EC1E4A">
        <w:rPr>
          <w:rFonts w:ascii="Times New Roman" w:hAnsi="Times New Roman" w:cs="Times New Roman"/>
          <w:sz w:val="24"/>
          <w:szCs w:val="24"/>
        </w:rPr>
        <w:t>the same way God did in Exodus confirms that he is the Word that John 1 speaks of.</w:t>
      </w:r>
      <w:r w:rsidR="00D2438C">
        <w:rPr>
          <w:rFonts w:ascii="Times New Roman" w:hAnsi="Times New Roman" w:cs="Times New Roman"/>
          <w:sz w:val="24"/>
          <w:szCs w:val="24"/>
        </w:rPr>
        <w:t xml:space="preserve"> In conclusion, Jesus</w:t>
      </w:r>
      <w:r w:rsidR="00A967BE">
        <w:rPr>
          <w:rFonts w:ascii="Times New Roman" w:hAnsi="Times New Roman" w:cs="Times New Roman"/>
          <w:sz w:val="24"/>
          <w:szCs w:val="24"/>
        </w:rPr>
        <w:t xml:space="preserve">’ Absolute </w:t>
      </w:r>
      <w:r w:rsidR="00D2438C">
        <w:rPr>
          <w:rFonts w:ascii="Times New Roman" w:hAnsi="Times New Roman" w:cs="Times New Roman"/>
          <w:sz w:val="24"/>
          <w:szCs w:val="24"/>
        </w:rPr>
        <w:t>I am</w:t>
      </w:r>
      <w:r w:rsidR="00A967BE">
        <w:rPr>
          <w:rFonts w:ascii="Times New Roman" w:hAnsi="Times New Roman" w:cs="Times New Roman"/>
          <w:sz w:val="24"/>
          <w:szCs w:val="24"/>
        </w:rPr>
        <w:t xml:space="preserve"> statement has </w:t>
      </w:r>
      <w:r w:rsidR="00874BB3">
        <w:rPr>
          <w:rFonts w:ascii="Times New Roman" w:hAnsi="Times New Roman" w:cs="Times New Roman"/>
          <w:sz w:val="24"/>
          <w:szCs w:val="24"/>
        </w:rPr>
        <w:t xml:space="preserve">a </w:t>
      </w:r>
      <w:r w:rsidR="00A967BE">
        <w:rPr>
          <w:rFonts w:ascii="Times New Roman" w:hAnsi="Times New Roman" w:cs="Times New Roman"/>
          <w:sz w:val="24"/>
          <w:szCs w:val="24"/>
        </w:rPr>
        <w:t xml:space="preserve">powerful </w:t>
      </w:r>
      <w:r w:rsidR="00054522">
        <w:rPr>
          <w:rFonts w:ascii="Times New Roman" w:hAnsi="Times New Roman" w:cs="Times New Roman"/>
          <w:sz w:val="24"/>
          <w:szCs w:val="24"/>
        </w:rPr>
        <w:t>d</w:t>
      </w:r>
      <w:r w:rsidR="00A967BE">
        <w:rPr>
          <w:rFonts w:ascii="Times New Roman" w:hAnsi="Times New Roman" w:cs="Times New Roman"/>
          <w:sz w:val="24"/>
          <w:szCs w:val="24"/>
        </w:rPr>
        <w:t xml:space="preserve">ivine meaning that connects to </w:t>
      </w:r>
      <w:r w:rsidR="00430D88">
        <w:rPr>
          <w:rFonts w:ascii="Times New Roman" w:hAnsi="Times New Roman" w:cs="Times New Roman"/>
          <w:sz w:val="24"/>
          <w:szCs w:val="24"/>
        </w:rPr>
        <w:t xml:space="preserve">the Old Testament and the </w:t>
      </w:r>
      <w:r w:rsidR="00AA1E57">
        <w:rPr>
          <w:rFonts w:ascii="Times New Roman" w:hAnsi="Times New Roman" w:cs="Times New Roman"/>
          <w:sz w:val="24"/>
          <w:szCs w:val="24"/>
        </w:rPr>
        <w:t>beginning</w:t>
      </w:r>
      <w:r w:rsidR="00430D88">
        <w:rPr>
          <w:rFonts w:ascii="Times New Roman" w:hAnsi="Times New Roman" w:cs="Times New Roman"/>
          <w:sz w:val="24"/>
          <w:szCs w:val="24"/>
        </w:rPr>
        <w:t xml:space="preserve"> of John.</w:t>
      </w:r>
    </w:p>
    <w:p w14:paraId="7A42192F" w14:textId="363140AD" w:rsidR="00874BB3" w:rsidRDefault="00CF1AD5" w:rsidP="0094686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New Testament</w:t>
      </w:r>
      <w:r w:rsidR="00A3031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there are two types of </w:t>
      </w:r>
      <w:r w:rsidR="00A3031C">
        <w:rPr>
          <w:rFonts w:ascii="Times New Roman" w:hAnsi="Times New Roman" w:cs="Times New Roman"/>
          <w:sz w:val="24"/>
          <w:szCs w:val="24"/>
        </w:rPr>
        <w:t>I AM statements said by Jesus. The first of these is the I AM sayings with a predicate.</w:t>
      </w:r>
      <w:r w:rsidR="00CA7129">
        <w:rPr>
          <w:rFonts w:ascii="Times New Roman" w:hAnsi="Times New Roman" w:cs="Times New Roman"/>
          <w:sz w:val="24"/>
          <w:szCs w:val="24"/>
        </w:rPr>
        <w:t xml:space="preserve"> </w:t>
      </w:r>
      <w:r w:rsidR="00177EA5">
        <w:rPr>
          <w:rFonts w:ascii="Times New Roman" w:hAnsi="Times New Roman" w:cs="Times New Roman"/>
          <w:sz w:val="24"/>
          <w:szCs w:val="24"/>
        </w:rPr>
        <w:t>The First of these is “I am the way</w:t>
      </w:r>
      <w:r w:rsidR="00F52C75">
        <w:rPr>
          <w:rFonts w:ascii="Times New Roman" w:hAnsi="Times New Roman" w:cs="Times New Roman"/>
          <w:sz w:val="24"/>
          <w:szCs w:val="24"/>
        </w:rPr>
        <w:t xml:space="preserve"> and</w:t>
      </w:r>
      <w:r w:rsidR="00177EA5">
        <w:rPr>
          <w:rFonts w:ascii="Times New Roman" w:hAnsi="Times New Roman" w:cs="Times New Roman"/>
          <w:sz w:val="24"/>
          <w:szCs w:val="24"/>
        </w:rPr>
        <w:t xml:space="preserve"> the truth and the light</w:t>
      </w:r>
      <w:r w:rsidR="00225B76">
        <w:rPr>
          <w:rFonts w:ascii="Times New Roman" w:hAnsi="Times New Roman" w:cs="Times New Roman"/>
          <w:sz w:val="24"/>
          <w:szCs w:val="24"/>
        </w:rPr>
        <w:t>,”</w:t>
      </w:r>
      <w:r w:rsidR="001409CF">
        <w:rPr>
          <w:rFonts w:ascii="Times New Roman" w:hAnsi="Times New Roman" w:cs="Times New Roman"/>
          <w:sz w:val="24"/>
          <w:szCs w:val="24"/>
        </w:rPr>
        <w:t xml:space="preserve"> which has </w:t>
      </w:r>
      <w:r w:rsidR="00312480">
        <w:rPr>
          <w:rFonts w:ascii="Times New Roman" w:hAnsi="Times New Roman" w:cs="Times New Roman"/>
          <w:sz w:val="24"/>
          <w:szCs w:val="24"/>
        </w:rPr>
        <w:t xml:space="preserve">a strong metaphoric meaning. </w:t>
      </w:r>
      <w:r w:rsidR="00054522">
        <w:rPr>
          <w:rFonts w:ascii="Times New Roman" w:hAnsi="Times New Roman" w:cs="Times New Roman"/>
          <w:sz w:val="24"/>
          <w:szCs w:val="24"/>
        </w:rPr>
        <w:t xml:space="preserve">This </w:t>
      </w:r>
      <w:r w:rsidR="00312480">
        <w:rPr>
          <w:rFonts w:ascii="Times New Roman" w:hAnsi="Times New Roman" w:cs="Times New Roman"/>
          <w:sz w:val="24"/>
          <w:szCs w:val="24"/>
        </w:rPr>
        <w:t>referenc</w:t>
      </w:r>
      <w:r w:rsidR="00054522">
        <w:rPr>
          <w:rFonts w:ascii="Times New Roman" w:hAnsi="Times New Roman" w:cs="Times New Roman"/>
          <w:sz w:val="24"/>
          <w:szCs w:val="24"/>
        </w:rPr>
        <w:t>es</w:t>
      </w:r>
      <w:r w:rsidR="00312480">
        <w:rPr>
          <w:rFonts w:ascii="Times New Roman" w:hAnsi="Times New Roman" w:cs="Times New Roman"/>
          <w:sz w:val="24"/>
          <w:szCs w:val="24"/>
        </w:rPr>
        <w:t xml:space="preserve"> the way spoken of by John the Baptist and Isaiah. It also has a divine meaning</w:t>
      </w:r>
      <w:r w:rsidR="00054522">
        <w:rPr>
          <w:rFonts w:ascii="Times New Roman" w:hAnsi="Times New Roman" w:cs="Times New Roman"/>
          <w:sz w:val="24"/>
          <w:szCs w:val="24"/>
        </w:rPr>
        <w:t>,</w:t>
      </w:r>
      <w:r w:rsidR="00312480">
        <w:rPr>
          <w:rFonts w:ascii="Times New Roman" w:hAnsi="Times New Roman" w:cs="Times New Roman"/>
          <w:sz w:val="24"/>
          <w:szCs w:val="24"/>
        </w:rPr>
        <w:t xml:space="preserve"> referring to himself as the way to the </w:t>
      </w:r>
      <w:r w:rsidR="00FA6477">
        <w:rPr>
          <w:rFonts w:ascii="Times New Roman" w:hAnsi="Times New Roman" w:cs="Times New Roman"/>
          <w:sz w:val="24"/>
          <w:szCs w:val="24"/>
        </w:rPr>
        <w:t>father</w:t>
      </w:r>
      <w:r w:rsidR="00312480">
        <w:rPr>
          <w:rFonts w:ascii="Times New Roman" w:hAnsi="Times New Roman" w:cs="Times New Roman"/>
          <w:sz w:val="24"/>
          <w:szCs w:val="24"/>
        </w:rPr>
        <w:t>, which shows his divinity.</w:t>
      </w:r>
      <w:r w:rsidR="006F7076">
        <w:rPr>
          <w:rFonts w:ascii="Times New Roman" w:hAnsi="Times New Roman" w:cs="Times New Roman"/>
          <w:sz w:val="24"/>
          <w:szCs w:val="24"/>
        </w:rPr>
        <w:t xml:space="preserve"> Another I AM statement with a predicate is, “I am the True vine</w:t>
      </w:r>
      <w:r w:rsidR="00225B76">
        <w:rPr>
          <w:rFonts w:ascii="Times New Roman" w:hAnsi="Times New Roman" w:cs="Times New Roman"/>
          <w:sz w:val="24"/>
          <w:szCs w:val="24"/>
        </w:rPr>
        <w:t>.”</w:t>
      </w:r>
      <w:r w:rsidR="00251AD8">
        <w:rPr>
          <w:rFonts w:ascii="Times New Roman" w:hAnsi="Times New Roman" w:cs="Times New Roman"/>
          <w:sz w:val="24"/>
          <w:szCs w:val="24"/>
        </w:rPr>
        <w:t xml:space="preserve"> A statement that has </w:t>
      </w:r>
      <w:r w:rsidR="009B419A">
        <w:rPr>
          <w:rFonts w:ascii="Times New Roman" w:hAnsi="Times New Roman" w:cs="Times New Roman"/>
          <w:sz w:val="24"/>
          <w:szCs w:val="24"/>
        </w:rPr>
        <w:t>a</w:t>
      </w:r>
      <w:r w:rsidR="0042251A">
        <w:rPr>
          <w:rFonts w:ascii="Times New Roman" w:hAnsi="Times New Roman" w:cs="Times New Roman"/>
          <w:sz w:val="24"/>
          <w:szCs w:val="24"/>
        </w:rPr>
        <w:t xml:space="preserve"> </w:t>
      </w:r>
      <w:r w:rsidR="00DF0A30">
        <w:rPr>
          <w:rFonts w:ascii="Times New Roman" w:hAnsi="Times New Roman" w:cs="Times New Roman"/>
          <w:sz w:val="24"/>
          <w:szCs w:val="24"/>
        </w:rPr>
        <w:t xml:space="preserve">metaphorical meaning connected to the parable of the vineyard in the New Testament and Israel being represented as a vine in the Old </w:t>
      </w:r>
      <w:r w:rsidR="009B419A">
        <w:rPr>
          <w:rFonts w:ascii="Times New Roman" w:hAnsi="Times New Roman" w:cs="Times New Roman"/>
          <w:sz w:val="24"/>
          <w:szCs w:val="24"/>
        </w:rPr>
        <w:t>Testament</w:t>
      </w:r>
      <w:r w:rsidR="00DF0A30">
        <w:rPr>
          <w:rFonts w:ascii="Times New Roman" w:hAnsi="Times New Roman" w:cs="Times New Roman"/>
          <w:sz w:val="24"/>
          <w:szCs w:val="24"/>
        </w:rPr>
        <w:t xml:space="preserve">.  </w:t>
      </w:r>
      <w:r w:rsidR="0048151D">
        <w:rPr>
          <w:rFonts w:ascii="Times New Roman" w:hAnsi="Times New Roman" w:cs="Times New Roman"/>
          <w:sz w:val="24"/>
          <w:szCs w:val="24"/>
        </w:rPr>
        <w:t xml:space="preserve">Divine meaning is present as well </w:t>
      </w:r>
      <w:r w:rsidR="00B64530">
        <w:rPr>
          <w:rFonts w:ascii="Times New Roman" w:hAnsi="Times New Roman" w:cs="Times New Roman"/>
          <w:sz w:val="24"/>
          <w:szCs w:val="24"/>
        </w:rPr>
        <w:t>by</w:t>
      </w:r>
      <w:r w:rsidR="0048151D">
        <w:rPr>
          <w:rFonts w:ascii="Times New Roman" w:hAnsi="Times New Roman" w:cs="Times New Roman"/>
          <w:sz w:val="24"/>
          <w:szCs w:val="24"/>
        </w:rPr>
        <w:t xml:space="preserve"> Jesus being </w:t>
      </w:r>
      <w:r w:rsidR="009B419A">
        <w:rPr>
          <w:rFonts w:ascii="Times New Roman" w:hAnsi="Times New Roman" w:cs="Times New Roman"/>
          <w:sz w:val="24"/>
          <w:szCs w:val="24"/>
        </w:rPr>
        <w:t>considered</w:t>
      </w:r>
      <w:r w:rsidR="0048151D">
        <w:rPr>
          <w:rFonts w:ascii="Times New Roman" w:hAnsi="Times New Roman" w:cs="Times New Roman"/>
          <w:sz w:val="24"/>
          <w:szCs w:val="24"/>
        </w:rPr>
        <w:t xml:space="preserve"> the true </w:t>
      </w:r>
      <w:r w:rsidR="009B419A">
        <w:rPr>
          <w:rFonts w:ascii="Times New Roman" w:hAnsi="Times New Roman" w:cs="Times New Roman"/>
          <w:sz w:val="24"/>
          <w:szCs w:val="24"/>
        </w:rPr>
        <w:t>fulfillment</w:t>
      </w:r>
      <w:r w:rsidR="0048151D">
        <w:rPr>
          <w:rFonts w:ascii="Times New Roman" w:hAnsi="Times New Roman" w:cs="Times New Roman"/>
          <w:sz w:val="24"/>
          <w:szCs w:val="24"/>
        </w:rPr>
        <w:t xml:space="preserve"> of </w:t>
      </w:r>
      <w:r w:rsidR="009B419A">
        <w:rPr>
          <w:rFonts w:ascii="Times New Roman" w:hAnsi="Times New Roman" w:cs="Times New Roman"/>
          <w:sz w:val="24"/>
          <w:szCs w:val="24"/>
        </w:rPr>
        <w:t>Israel</w:t>
      </w:r>
      <w:r w:rsidR="006F7076">
        <w:rPr>
          <w:rFonts w:ascii="Times New Roman" w:hAnsi="Times New Roman" w:cs="Times New Roman"/>
          <w:sz w:val="24"/>
          <w:szCs w:val="24"/>
        </w:rPr>
        <w:t>.</w:t>
      </w:r>
      <w:r w:rsidR="009B419A">
        <w:rPr>
          <w:rFonts w:ascii="Times New Roman" w:hAnsi="Times New Roman" w:cs="Times New Roman"/>
          <w:sz w:val="24"/>
          <w:szCs w:val="24"/>
        </w:rPr>
        <w:t xml:space="preserve"> </w:t>
      </w:r>
      <w:r w:rsidR="00A85DE9">
        <w:rPr>
          <w:rFonts w:ascii="Times New Roman" w:hAnsi="Times New Roman" w:cs="Times New Roman"/>
          <w:sz w:val="24"/>
          <w:szCs w:val="24"/>
        </w:rPr>
        <w:t>The</w:t>
      </w:r>
      <w:r w:rsidR="006F7076">
        <w:rPr>
          <w:rFonts w:ascii="Times New Roman" w:hAnsi="Times New Roman" w:cs="Times New Roman"/>
          <w:sz w:val="24"/>
          <w:szCs w:val="24"/>
        </w:rPr>
        <w:t xml:space="preserve"> Last</w:t>
      </w:r>
      <w:r w:rsidR="00A85DE9">
        <w:rPr>
          <w:rFonts w:ascii="Times New Roman" w:hAnsi="Times New Roman" w:cs="Times New Roman"/>
          <w:sz w:val="24"/>
          <w:szCs w:val="24"/>
        </w:rPr>
        <w:t xml:space="preserve"> </w:t>
      </w:r>
      <w:r w:rsidR="00225B76">
        <w:rPr>
          <w:rFonts w:ascii="Times New Roman" w:hAnsi="Times New Roman" w:cs="Times New Roman"/>
          <w:sz w:val="24"/>
          <w:szCs w:val="24"/>
        </w:rPr>
        <w:t>p</w:t>
      </w:r>
      <w:r w:rsidR="00A85DE9">
        <w:rPr>
          <w:rFonts w:ascii="Times New Roman" w:hAnsi="Times New Roman" w:cs="Times New Roman"/>
          <w:sz w:val="24"/>
          <w:szCs w:val="24"/>
        </w:rPr>
        <w:t xml:space="preserve">redicate I </w:t>
      </w:r>
      <w:r w:rsidR="009B419A">
        <w:rPr>
          <w:rFonts w:ascii="Times New Roman" w:hAnsi="Times New Roman" w:cs="Times New Roman"/>
          <w:sz w:val="24"/>
          <w:szCs w:val="24"/>
        </w:rPr>
        <w:t xml:space="preserve">AM </w:t>
      </w:r>
      <w:r w:rsidR="00A85DE9">
        <w:rPr>
          <w:rFonts w:ascii="Times New Roman" w:hAnsi="Times New Roman" w:cs="Times New Roman"/>
          <w:sz w:val="24"/>
          <w:szCs w:val="24"/>
        </w:rPr>
        <w:lastRenderedPageBreak/>
        <w:t>statement was “I am the bread of life</w:t>
      </w:r>
      <w:r w:rsidR="004C7EE4">
        <w:rPr>
          <w:rFonts w:ascii="Times New Roman" w:hAnsi="Times New Roman" w:cs="Times New Roman"/>
          <w:sz w:val="24"/>
          <w:szCs w:val="24"/>
        </w:rPr>
        <w:t xml:space="preserve">,” whose metaphorical meaning is powerful </w:t>
      </w:r>
      <w:r w:rsidR="00B64530">
        <w:rPr>
          <w:rFonts w:ascii="Times New Roman" w:hAnsi="Times New Roman" w:cs="Times New Roman"/>
          <w:sz w:val="24"/>
          <w:szCs w:val="24"/>
        </w:rPr>
        <w:t>because</w:t>
      </w:r>
      <w:r w:rsidR="004C7EE4">
        <w:rPr>
          <w:rFonts w:ascii="Times New Roman" w:hAnsi="Times New Roman" w:cs="Times New Roman"/>
          <w:sz w:val="24"/>
          <w:szCs w:val="24"/>
        </w:rPr>
        <w:t xml:space="preserve"> Bread </w:t>
      </w:r>
      <w:r w:rsidR="008B11C8">
        <w:rPr>
          <w:rFonts w:ascii="Times New Roman" w:hAnsi="Times New Roman" w:cs="Times New Roman"/>
          <w:sz w:val="24"/>
          <w:szCs w:val="24"/>
        </w:rPr>
        <w:t>is</w:t>
      </w:r>
      <w:r w:rsidR="004C7EE4">
        <w:rPr>
          <w:rFonts w:ascii="Times New Roman" w:hAnsi="Times New Roman" w:cs="Times New Roman"/>
          <w:sz w:val="24"/>
          <w:szCs w:val="24"/>
        </w:rPr>
        <w:t xml:space="preserve"> the only miracle in all </w:t>
      </w:r>
      <w:r w:rsidR="008B11C8">
        <w:rPr>
          <w:rFonts w:ascii="Times New Roman" w:hAnsi="Times New Roman" w:cs="Times New Roman"/>
          <w:sz w:val="24"/>
          <w:szCs w:val="24"/>
        </w:rPr>
        <w:t>four</w:t>
      </w:r>
      <w:r w:rsidR="004C7EE4">
        <w:rPr>
          <w:rFonts w:ascii="Times New Roman" w:hAnsi="Times New Roman" w:cs="Times New Roman"/>
          <w:sz w:val="24"/>
          <w:szCs w:val="24"/>
        </w:rPr>
        <w:t xml:space="preserve"> </w:t>
      </w:r>
      <w:r w:rsidR="00F829F4">
        <w:rPr>
          <w:rFonts w:ascii="Times New Roman" w:hAnsi="Times New Roman" w:cs="Times New Roman"/>
          <w:sz w:val="24"/>
          <w:szCs w:val="24"/>
        </w:rPr>
        <w:t>gospels</w:t>
      </w:r>
      <w:r w:rsidR="004C7EE4">
        <w:rPr>
          <w:rFonts w:ascii="Times New Roman" w:hAnsi="Times New Roman" w:cs="Times New Roman"/>
          <w:sz w:val="24"/>
          <w:szCs w:val="24"/>
        </w:rPr>
        <w:t xml:space="preserve"> and used as a metaphor for teaching by both Jesus</w:t>
      </w:r>
      <w:r w:rsidR="00225B76">
        <w:rPr>
          <w:rFonts w:ascii="Times New Roman" w:hAnsi="Times New Roman" w:cs="Times New Roman"/>
          <w:sz w:val="24"/>
          <w:szCs w:val="24"/>
        </w:rPr>
        <w:t xml:space="preserve"> in the New Testament</w:t>
      </w:r>
      <w:r w:rsidR="004C7EE4">
        <w:rPr>
          <w:rFonts w:ascii="Times New Roman" w:hAnsi="Times New Roman" w:cs="Times New Roman"/>
          <w:sz w:val="24"/>
          <w:szCs w:val="24"/>
        </w:rPr>
        <w:t xml:space="preserve"> and God in the Old Testament. </w:t>
      </w:r>
      <w:r w:rsidR="002004D2">
        <w:rPr>
          <w:rFonts w:ascii="Times New Roman" w:hAnsi="Times New Roman" w:cs="Times New Roman"/>
          <w:sz w:val="24"/>
          <w:szCs w:val="24"/>
        </w:rPr>
        <w:t>This also has divine meaning because Jesus is saying that his teaching is God’s teaching.</w:t>
      </w:r>
      <w:r w:rsidR="009B419A">
        <w:rPr>
          <w:rFonts w:ascii="Times New Roman" w:hAnsi="Times New Roman" w:cs="Times New Roman"/>
          <w:sz w:val="24"/>
          <w:szCs w:val="24"/>
        </w:rPr>
        <w:t xml:space="preserve"> </w:t>
      </w:r>
      <w:r w:rsidR="005A436D">
        <w:rPr>
          <w:rFonts w:ascii="Times New Roman" w:hAnsi="Times New Roman" w:cs="Times New Roman"/>
          <w:sz w:val="24"/>
          <w:szCs w:val="24"/>
        </w:rPr>
        <w:t>The</w:t>
      </w:r>
      <w:r w:rsidR="005E4864">
        <w:rPr>
          <w:rFonts w:ascii="Times New Roman" w:hAnsi="Times New Roman" w:cs="Times New Roman"/>
          <w:sz w:val="24"/>
          <w:szCs w:val="24"/>
        </w:rPr>
        <w:t xml:space="preserve"> second type of I AM </w:t>
      </w:r>
      <w:r w:rsidR="005A436D">
        <w:rPr>
          <w:rFonts w:ascii="Times New Roman" w:hAnsi="Times New Roman" w:cs="Times New Roman"/>
          <w:sz w:val="24"/>
          <w:szCs w:val="24"/>
        </w:rPr>
        <w:t>statement</w:t>
      </w:r>
      <w:r w:rsidR="005E4864">
        <w:rPr>
          <w:rFonts w:ascii="Times New Roman" w:hAnsi="Times New Roman" w:cs="Times New Roman"/>
          <w:sz w:val="24"/>
          <w:szCs w:val="24"/>
        </w:rPr>
        <w:t xml:space="preserve"> </w:t>
      </w:r>
      <w:r w:rsidR="00940025">
        <w:rPr>
          <w:rFonts w:ascii="Times New Roman" w:hAnsi="Times New Roman" w:cs="Times New Roman"/>
          <w:sz w:val="24"/>
          <w:szCs w:val="24"/>
        </w:rPr>
        <w:t>is</w:t>
      </w:r>
      <w:r w:rsidR="005E4864">
        <w:rPr>
          <w:rFonts w:ascii="Times New Roman" w:hAnsi="Times New Roman" w:cs="Times New Roman"/>
          <w:sz w:val="24"/>
          <w:szCs w:val="24"/>
        </w:rPr>
        <w:t xml:space="preserve"> the Absolute </w:t>
      </w:r>
      <w:r w:rsidR="005A436D">
        <w:rPr>
          <w:rFonts w:ascii="Times New Roman" w:hAnsi="Times New Roman" w:cs="Times New Roman"/>
          <w:sz w:val="24"/>
          <w:szCs w:val="24"/>
        </w:rPr>
        <w:t>sayings. The first of which is the “I am he</w:t>
      </w:r>
      <w:r w:rsidR="00E322D8">
        <w:rPr>
          <w:rFonts w:ascii="Times New Roman" w:hAnsi="Times New Roman" w:cs="Times New Roman"/>
          <w:sz w:val="24"/>
          <w:szCs w:val="24"/>
        </w:rPr>
        <w:t>” which</w:t>
      </w:r>
      <w:r w:rsidR="005A436D">
        <w:rPr>
          <w:rFonts w:ascii="Times New Roman" w:hAnsi="Times New Roman" w:cs="Times New Roman"/>
          <w:sz w:val="24"/>
          <w:szCs w:val="24"/>
        </w:rPr>
        <w:t xml:space="preserve"> Jesus said to the Samaritan </w:t>
      </w:r>
      <w:r w:rsidR="004B7134">
        <w:rPr>
          <w:rFonts w:ascii="Times New Roman" w:hAnsi="Times New Roman" w:cs="Times New Roman"/>
          <w:sz w:val="24"/>
          <w:szCs w:val="24"/>
        </w:rPr>
        <w:t>woman</w:t>
      </w:r>
      <w:r w:rsidR="00E322D8">
        <w:rPr>
          <w:rFonts w:ascii="Times New Roman" w:hAnsi="Times New Roman" w:cs="Times New Roman"/>
          <w:sz w:val="24"/>
          <w:szCs w:val="24"/>
        </w:rPr>
        <w:t>.</w:t>
      </w:r>
      <w:r w:rsidR="00F53CE4">
        <w:rPr>
          <w:rFonts w:ascii="Times New Roman" w:hAnsi="Times New Roman" w:cs="Times New Roman"/>
          <w:sz w:val="24"/>
          <w:szCs w:val="24"/>
        </w:rPr>
        <w:t xml:space="preserve"> </w:t>
      </w:r>
      <w:r w:rsidR="00E322D8">
        <w:rPr>
          <w:rFonts w:ascii="Times New Roman" w:hAnsi="Times New Roman" w:cs="Times New Roman"/>
          <w:sz w:val="24"/>
          <w:szCs w:val="24"/>
        </w:rPr>
        <w:t>W</w:t>
      </w:r>
      <w:r w:rsidR="00F53CE4">
        <w:rPr>
          <w:rFonts w:ascii="Times New Roman" w:hAnsi="Times New Roman" w:cs="Times New Roman"/>
          <w:sz w:val="24"/>
          <w:szCs w:val="24"/>
        </w:rPr>
        <w:t>hile</w:t>
      </w:r>
      <w:r w:rsidR="0094686B">
        <w:rPr>
          <w:rFonts w:ascii="Times New Roman" w:hAnsi="Times New Roman" w:cs="Times New Roman"/>
          <w:sz w:val="24"/>
          <w:szCs w:val="24"/>
        </w:rPr>
        <w:t xml:space="preserve"> it</w:t>
      </w:r>
      <w:r w:rsidR="004B7134">
        <w:rPr>
          <w:rFonts w:ascii="Times New Roman" w:hAnsi="Times New Roman" w:cs="Times New Roman"/>
          <w:sz w:val="24"/>
          <w:szCs w:val="24"/>
        </w:rPr>
        <w:t xml:space="preserve"> is a claim of</w:t>
      </w:r>
      <w:r w:rsidR="00E322D8">
        <w:rPr>
          <w:rFonts w:ascii="Times New Roman" w:hAnsi="Times New Roman" w:cs="Times New Roman"/>
          <w:sz w:val="24"/>
          <w:szCs w:val="24"/>
        </w:rPr>
        <w:t xml:space="preserve"> him</w:t>
      </w:r>
      <w:r w:rsidR="004B7134">
        <w:rPr>
          <w:rFonts w:ascii="Times New Roman" w:hAnsi="Times New Roman" w:cs="Times New Roman"/>
          <w:sz w:val="24"/>
          <w:szCs w:val="24"/>
        </w:rPr>
        <w:t xml:space="preserve"> being the Messiah</w:t>
      </w:r>
      <w:r w:rsidR="00F53CE4">
        <w:rPr>
          <w:rFonts w:ascii="Times New Roman" w:hAnsi="Times New Roman" w:cs="Times New Roman"/>
          <w:sz w:val="24"/>
          <w:szCs w:val="24"/>
        </w:rPr>
        <w:t>,</w:t>
      </w:r>
      <w:r w:rsidR="004B7134">
        <w:rPr>
          <w:rFonts w:ascii="Times New Roman" w:hAnsi="Times New Roman" w:cs="Times New Roman"/>
          <w:sz w:val="24"/>
          <w:szCs w:val="24"/>
        </w:rPr>
        <w:t xml:space="preserve"> it also implies </w:t>
      </w:r>
      <w:r w:rsidR="00641697">
        <w:rPr>
          <w:rFonts w:ascii="Times New Roman" w:hAnsi="Times New Roman" w:cs="Times New Roman"/>
          <w:sz w:val="24"/>
          <w:szCs w:val="24"/>
        </w:rPr>
        <w:t>a deeper meaning</w:t>
      </w:r>
      <w:r w:rsidR="004B7134">
        <w:rPr>
          <w:rFonts w:ascii="Times New Roman" w:hAnsi="Times New Roman" w:cs="Times New Roman"/>
          <w:sz w:val="24"/>
          <w:szCs w:val="24"/>
        </w:rPr>
        <w:t xml:space="preserve">. This is due to him talking about </w:t>
      </w:r>
      <w:r w:rsidR="008F7378">
        <w:rPr>
          <w:rFonts w:ascii="Times New Roman" w:hAnsi="Times New Roman" w:cs="Times New Roman"/>
          <w:sz w:val="24"/>
          <w:szCs w:val="24"/>
        </w:rPr>
        <w:t>e</w:t>
      </w:r>
      <w:r w:rsidR="004B7134">
        <w:rPr>
          <w:rFonts w:ascii="Times New Roman" w:hAnsi="Times New Roman" w:cs="Times New Roman"/>
          <w:sz w:val="24"/>
          <w:szCs w:val="24"/>
        </w:rPr>
        <w:t xml:space="preserve">ternal life and </w:t>
      </w:r>
      <w:r w:rsidR="00F53CE4">
        <w:rPr>
          <w:rFonts w:ascii="Times New Roman" w:hAnsi="Times New Roman" w:cs="Times New Roman"/>
          <w:sz w:val="24"/>
          <w:szCs w:val="24"/>
        </w:rPr>
        <w:t>referencing</w:t>
      </w:r>
      <w:r w:rsidR="004B7134">
        <w:rPr>
          <w:rFonts w:ascii="Times New Roman" w:hAnsi="Times New Roman" w:cs="Times New Roman"/>
          <w:sz w:val="24"/>
          <w:szCs w:val="24"/>
        </w:rPr>
        <w:t xml:space="preserve"> the one who proclaims all things in Isaiah.</w:t>
      </w:r>
      <w:r w:rsidR="00F53CE4">
        <w:rPr>
          <w:rFonts w:ascii="Times New Roman" w:hAnsi="Times New Roman" w:cs="Times New Roman"/>
          <w:sz w:val="24"/>
          <w:szCs w:val="24"/>
        </w:rPr>
        <w:t xml:space="preserve"> Finally</w:t>
      </w:r>
      <w:r w:rsidR="00673B07">
        <w:rPr>
          <w:rFonts w:ascii="Times New Roman" w:hAnsi="Times New Roman" w:cs="Times New Roman"/>
          <w:sz w:val="24"/>
          <w:szCs w:val="24"/>
        </w:rPr>
        <w:t>,</w:t>
      </w:r>
      <w:r w:rsidR="00F53CE4">
        <w:rPr>
          <w:rFonts w:ascii="Times New Roman" w:hAnsi="Times New Roman" w:cs="Times New Roman"/>
          <w:sz w:val="24"/>
          <w:szCs w:val="24"/>
        </w:rPr>
        <w:t xml:space="preserve"> there is the singular </w:t>
      </w:r>
      <w:r w:rsidR="00673B07">
        <w:rPr>
          <w:rFonts w:ascii="Times New Roman" w:hAnsi="Times New Roman" w:cs="Times New Roman"/>
          <w:sz w:val="24"/>
          <w:szCs w:val="24"/>
        </w:rPr>
        <w:t>Absolute</w:t>
      </w:r>
      <w:r w:rsidR="00F53CE4">
        <w:rPr>
          <w:rFonts w:ascii="Times New Roman" w:hAnsi="Times New Roman" w:cs="Times New Roman"/>
          <w:sz w:val="24"/>
          <w:szCs w:val="24"/>
        </w:rPr>
        <w:t xml:space="preserve"> Statement “I </w:t>
      </w:r>
      <w:r w:rsidR="00E322D8">
        <w:rPr>
          <w:rFonts w:ascii="Times New Roman" w:hAnsi="Times New Roman" w:cs="Times New Roman"/>
          <w:sz w:val="24"/>
          <w:szCs w:val="24"/>
        </w:rPr>
        <w:t>am</w:t>
      </w:r>
      <w:r w:rsidR="00673B07">
        <w:rPr>
          <w:rFonts w:ascii="Times New Roman" w:hAnsi="Times New Roman" w:cs="Times New Roman"/>
          <w:sz w:val="24"/>
          <w:szCs w:val="24"/>
        </w:rPr>
        <w:t>,</w:t>
      </w:r>
      <w:r w:rsidR="00F53CE4">
        <w:rPr>
          <w:rFonts w:ascii="Times New Roman" w:hAnsi="Times New Roman" w:cs="Times New Roman"/>
          <w:sz w:val="24"/>
          <w:szCs w:val="24"/>
        </w:rPr>
        <w:t xml:space="preserve">” which </w:t>
      </w:r>
      <w:r w:rsidR="00673B07">
        <w:rPr>
          <w:rFonts w:ascii="Times New Roman" w:hAnsi="Times New Roman" w:cs="Times New Roman"/>
          <w:sz w:val="24"/>
          <w:szCs w:val="24"/>
        </w:rPr>
        <w:t>Jesus said to the Jews, which is a direct reference to God saying those exact words to Moses to prove his self-existence.</w:t>
      </w:r>
      <w:r w:rsidR="00F61AED">
        <w:rPr>
          <w:rFonts w:ascii="Times New Roman" w:hAnsi="Times New Roman" w:cs="Times New Roman"/>
          <w:sz w:val="24"/>
          <w:szCs w:val="24"/>
        </w:rPr>
        <w:t xml:space="preserve"> This</w:t>
      </w:r>
      <w:r w:rsidR="00A609D3">
        <w:rPr>
          <w:rFonts w:ascii="Times New Roman" w:hAnsi="Times New Roman" w:cs="Times New Roman"/>
          <w:sz w:val="24"/>
          <w:szCs w:val="24"/>
        </w:rPr>
        <w:t>,</w:t>
      </w:r>
      <w:r w:rsidR="00F61AED">
        <w:rPr>
          <w:rFonts w:ascii="Times New Roman" w:hAnsi="Times New Roman" w:cs="Times New Roman"/>
          <w:sz w:val="24"/>
          <w:szCs w:val="24"/>
        </w:rPr>
        <w:t xml:space="preserve"> combined with the book of John talking about how the Word</w:t>
      </w:r>
      <w:r w:rsidR="00A609D3">
        <w:rPr>
          <w:rFonts w:ascii="Times New Roman" w:hAnsi="Times New Roman" w:cs="Times New Roman"/>
          <w:sz w:val="24"/>
          <w:szCs w:val="24"/>
        </w:rPr>
        <w:t>,</w:t>
      </w:r>
      <w:r w:rsidR="00F61AED">
        <w:rPr>
          <w:rFonts w:ascii="Times New Roman" w:hAnsi="Times New Roman" w:cs="Times New Roman"/>
          <w:sz w:val="24"/>
          <w:szCs w:val="24"/>
        </w:rPr>
        <w:t xml:space="preserve"> who is God</w:t>
      </w:r>
      <w:r w:rsidR="00A609D3">
        <w:rPr>
          <w:rFonts w:ascii="Times New Roman" w:hAnsi="Times New Roman" w:cs="Times New Roman"/>
          <w:sz w:val="24"/>
          <w:szCs w:val="24"/>
        </w:rPr>
        <w:t>,</w:t>
      </w:r>
      <w:r w:rsidR="00F61AED">
        <w:rPr>
          <w:rFonts w:ascii="Times New Roman" w:hAnsi="Times New Roman" w:cs="Times New Roman"/>
          <w:sz w:val="24"/>
          <w:szCs w:val="24"/>
        </w:rPr>
        <w:t xml:space="preserve"> became flesh</w:t>
      </w:r>
      <w:r w:rsidR="00A609D3">
        <w:rPr>
          <w:rFonts w:ascii="Times New Roman" w:hAnsi="Times New Roman" w:cs="Times New Roman"/>
          <w:sz w:val="24"/>
          <w:szCs w:val="24"/>
        </w:rPr>
        <w:t>,</w:t>
      </w:r>
      <w:r w:rsidR="00F61AED">
        <w:rPr>
          <w:rFonts w:ascii="Times New Roman" w:hAnsi="Times New Roman" w:cs="Times New Roman"/>
          <w:sz w:val="24"/>
          <w:szCs w:val="24"/>
        </w:rPr>
        <w:t xml:space="preserve"> means that Jesus was claiming </w:t>
      </w:r>
      <w:r w:rsidR="00A609D3">
        <w:rPr>
          <w:rFonts w:ascii="Times New Roman" w:hAnsi="Times New Roman" w:cs="Times New Roman"/>
          <w:sz w:val="24"/>
          <w:szCs w:val="24"/>
        </w:rPr>
        <w:t>to be God.</w:t>
      </w:r>
      <w:r w:rsidR="00EF6E3B">
        <w:rPr>
          <w:rFonts w:ascii="Times New Roman" w:hAnsi="Times New Roman" w:cs="Times New Roman"/>
          <w:sz w:val="24"/>
          <w:szCs w:val="24"/>
        </w:rPr>
        <w:t xml:space="preserve"> In conclusion, the different types of I AM statements in the New Testament, said by</w:t>
      </w:r>
      <w:r w:rsidR="00E0170F">
        <w:rPr>
          <w:rFonts w:ascii="Times New Roman" w:hAnsi="Times New Roman" w:cs="Times New Roman"/>
          <w:sz w:val="24"/>
          <w:szCs w:val="24"/>
        </w:rPr>
        <w:t xml:space="preserve"> Jesus, have</w:t>
      </w:r>
      <w:r w:rsidR="00EF6E3B">
        <w:rPr>
          <w:rFonts w:ascii="Times New Roman" w:hAnsi="Times New Roman" w:cs="Times New Roman"/>
          <w:sz w:val="24"/>
          <w:szCs w:val="24"/>
        </w:rPr>
        <w:t xml:space="preserve"> strong metaphorical,</w:t>
      </w:r>
      <w:r w:rsidR="00C74C72">
        <w:rPr>
          <w:rFonts w:ascii="Times New Roman" w:hAnsi="Times New Roman" w:cs="Times New Roman"/>
          <w:sz w:val="24"/>
          <w:szCs w:val="24"/>
        </w:rPr>
        <w:t xml:space="preserve"> messianic, and divine implications for Jesus’ message and identity that can be linked back to the Old Testament. </w:t>
      </w:r>
      <w:r w:rsidR="00EF6E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E1AAC4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F56E403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45BCD55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6BA2548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48A76C8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CA57C29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BE55D87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F9C30D4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DD6F77A" w14:textId="77777777" w:rsidR="001C179C" w:rsidRDefault="001C179C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F4962CD" w14:textId="54AA7551" w:rsidR="001C179C" w:rsidRDefault="00913912" w:rsidP="001C179C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Bibliography</w:t>
      </w:r>
    </w:p>
    <w:p w14:paraId="59812235" w14:textId="77777777" w:rsidR="00B7646B" w:rsidRPr="00B7646B" w:rsidRDefault="00B7646B" w:rsidP="00B7646B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B7646B">
        <w:rPr>
          <w:rFonts w:ascii="Times New Roman" w:eastAsia="MS Mincho" w:hAnsi="Times New Roman" w:cs="Times New Roman"/>
          <w:sz w:val="24"/>
          <w:szCs w:val="24"/>
        </w:rPr>
        <w:t>Anderson, Paul N. “The Origin and Development of the Johannine Egō Eimi Sayings in Cognitive-Critical Perspective.” </w:t>
      </w:r>
      <w:r w:rsidRPr="00B7646B">
        <w:rPr>
          <w:rFonts w:ascii="Times New Roman" w:eastAsia="MS Mincho" w:hAnsi="Times New Roman" w:cs="Times New Roman"/>
          <w:i/>
          <w:iCs/>
          <w:sz w:val="24"/>
          <w:szCs w:val="24"/>
        </w:rPr>
        <w:t>Journal for the study of the historical Jesus.</w:t>
      </w:r>
      <w:r w:rsidRPr="00B7646B">
        <w:rPr>
          <w:rFonts w:ascii="Times New Roman" w:eastAsia="MS Mincho" w:hAnsi="Times New Roman" w:cs="Times New Roman"/>
          <w:sz w:val="24"/>
          <w:szCs w:val="24"/>
        </w:rPr>
        <w:t> 9, no. 2-3 (2011): 139–206.</w:t>
      </w:r>
    </w:p>
    <w:p w14:paraId="5EDA614B" w14:textId="77777777" w:rsidR="00524070" w:rsidRDefault="00524070" w:rsidP="001C0B4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87EFB" w14:textId="5B7CD3E8" w:rsidR="00C4474A" w:rsidRPr="00C4474A" w:rsidRDefault="00C4474A" w:rsidP="0052407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C4474A">
        <w:rPr>
          <w:rFonts w:ascii="Times New Roman" w:eastAsia="MS Mincho" w:hAnsi="Times New Roman" w:cs="Times New Roman"/>
          <w:sz w:val="24"/>
          <w:szCs w:val="24"/>
        </w:rPr>
        <w:t>Ball, David Mark. </w:t>
      </w:r>
      <w:r w:rsidRPr="00C4474A">
        <w:rPr>
          <w:rFonts w:ascii="Times New Roman" w:eastAsia="MS Mincho" w:hAnsi="Times New Roman" w:cs="Times New Roman"/>
          <w:i/>
          <w:iCs/>
          <w:sz w:val="24"/>
          <w:szCs w:val="24"/>
        </w:rPr>
        <w:t>“I Am” in John’s Gospel Literary Function, Background, and Theological Implications</w:t>
      </w:r>
      <w:r w:rsidRPr="00C4474A">
        <w:rPr>
          <w:rFonts w:ascii="Times New Roman" w:eastAsia="MS Mincho" w:hAnsi="Times New Roman" w:cs="Times New Roman"/>
          <w:sz w:val="24"/>
          <w:szCs w:val="24"/>
        </w:rPr>
        <w:t>. Sheffield, England: Sheffield Academic Press, 1996.</w:t>
      </w:r>
    </w:p>
    <w:p w14:paraId="39F5689F" w14:textId="77777777" w:rsidR="00524070" w:rsidRDefault="00524070" w:rsidP="00706500">
      <w:pPr>
        <w:spacing w:after="0" w:line="24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EA613F" w14:textId="7B139984" w:rsidR="00706500" w:rsidRDefault="00706500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706500">
        <w:rPr>
          <w:rFonts w:ascii="Times New Roman" w:eastAsia="MS Mincho" w:hAnsi="Times New Roman" w:cs="Times New Roman"/>
          <w:sz w:val="24"/>
          <w:szCs w:val="24"/>
        </w:rPr>
        <w:t>Burge, Gary M.,</w:t>
      </w:r>
      <w:r w:rsidR="001C0B43">
        <w:rPr>
          <w:rFonts w:ascii="Times New Roman" w:eastAsia="MS Mincho" w:hAnsi="Times New Roman" w:cs="Times New Roman"/>
          <w:sz w:val="24"/>
          <w:szCs w:val="24"/>
        </w:rPr>
        <w:t xml:space="preserve"> and</w:t>
      </w:r>
      <w:r w:rsidRPr="00706500">
        <w:rPr>
          <w:rFonts w:ascii="Times New Roman" w:eastAsia="MS Mincho" w:hAnsi="Times New Roman" w:cs="Times New Roman"/>
          <w:sz w:val="24"/>
          <w:szCs w:val="24"/>
        </w:rPr>
        <w:t xml:space="preserve"> Gene L. Green. </w:t>
      </w:r>
      <w:r w:rsidRPr="00706500">
        <w:rPr>
          <w:rFonts w:ascii="Times New Roman" w:eastAsia="MS Mincho" w:hAnsi="Times New Roman" w:cs="Times New Roman"/>
          <w:i/>
          <w:iCs/>
          <w:sz w:val="24"/>
          <w:szCs w:val="24"/>
        </w:rPr>
        <w:t>The New Testament in Antiquity (2nd Edition): A Survey of the New Testament within Its Cultural Contexts</w:t>
      </w:r>
      <w:r w:rsidRPr="00706500">
        <w:rPr>
          <w:rFonts w:ascii="Times New Roman" w:eastAsia="MS Mincho" w:hAnsi="Times New Roman" w:cs="Times New Roman"/>
          <w:sz w:val="24"/>
          <w:szCs w:val="24"/>
        </w:rPr>
        <w:t xml:space="preserve">(Grand Rapids, Michigan: Zondervan Academic,2020), 267. </w:t>
      </w:r>
    </w:p>
    <w:p w14:paraId="05A878CA" w14:textId="77777777" w:rsidR="00524070" w:rsidRDefault="00524070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1DD8C4F7" w14:textId="77777777" w:rsidR="00677947" w:rsidRPr="00677947" w:rsidRDefault="00677947" w:rsidP="00677947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677947">
        <w:rPr>
          <w:rFonts w:ascii="Times New Roman" w:eastAsia="MS Mincho" w:hAnsi="Times New Roman" w:cs="Times New Roman"/>
          <w:sz w:val="24"/>
          <w:szCs w:val="24"/>
        </w:rPr>
        <w:t>Macaskill, Grant. “Name Christology, Divine Aseity, and the I Am Sayings in the Fourth Gospel.” </w:t>
      </w:r>
      <w:r w:rsidRPr="00677947">
        <w:rPr>
          <w:rFonts w:ascii="Times New Roman" w:eastAsia="MS Mincho" w:hAnsi="Times New Roman" w:cs="Times New Roman"/>
          <w:i/>
          <w:iCs/>
          <w:sz w:val="24"/>
          <w:szCs w:val="24"/>
        </w:rPr>
        <w:t>Journal of theological interpretation.</w:t>
      </w:r>
      <w:r w:rsidRPr="00677947">
        <w:rPr>
          <w:rFonts w:ascii="Times New Roman" w:eastAsia="MS Mincho" w:hAnsi="Times New Roman" w:cs="Times New Roman"/>
          <w:sz w:val="24"/>
          <w:szCs w:val="24"/>
        </w:rPr>
        <w:t> 12, no. 2 (2018): 217–241.</w:t>
      </w:r>
    </w:p>
    <w:p w14:paraId="32673164" w14:textId="77777777" w:rsidR="00524070" w:rsidRDefault="00524070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64BA2883" w14:textId="77777777" w:rsidR="00EA02A3" w:rsidRPr="00EA02A3" w:rsidRDefault="00EA02A3" w:rsidP="00EA02A3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EA02A3">
        <w:rPr>
          <w:rFonts w:ascii="Times New Roman" w:eastAsia="MS Mincho" w:hAnsi="Times New Roman" w:cs="Times New Roman"/>
          <w:sz w:val="24"/>
          <w:szCs w:val="24"/>
        </w:rPr>
        <w:t xml:space="preserve">Ryken Graham, Philip. </w:t>
      </w:r>
      <w:r w:rsidRPr="00EA02A3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Preaching the Word: Exodus: Saved for God's Glory. </w:t>
      </w:r>
      <w:r w:rsidRPr="00EA02A3">
        <w:rPr>
          <w:rFonts w:ascii="Times New Roman" w:eastAsia="MS Mincho" w:hAnsi="Times New Roman" w:cs="Times New Roman"/>
          <w:sz w:val="24"/>
          <w:szCs w:val="24"/>
        </w:rPr>
        <w:t>Crossway, 2012.</w:t>
      </w:r>
    </w:p>
    <w:p w14:paraId="357CD157" w14:textId="77777777" w:rsidR="00677947" w:rsidRDefault="00677947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2ABC2AA3" w14:textId="77777777" w:rsidR="00251BFB" w:rsidRDefault="00251BFB" w:rsidP="00251BFB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251BFB">
        <w:rPr>
          <w:rFonts w:ascii="Times New Roman" w:eastAsia="MS Mincho" w:hAnsi="Times New Roman" w:cs="Times New Roman"/>
          <w:sz w:val="24"/>
          <w:szCs w:val="24"/>
        </w:rPr>
        <w:t>Van de Belt, Ruben. “Refiguring Christ, the True Vine : an Exploration of an Ἐγώ Εἰμι Saying Using Ricoeur’s Concept of ‘metaphor.” </w:t>
      </w:r>
      <w:r w:rsidRPr="00251BFB">
        <w:rPr>
          <w:rFonts w:ascii="Times New Roman" w:eastAsia="MS Mincho" w:hAnsi="Times New Roman" w:cs="Times New Roman"/>
          <w:i/>
          <w:iCs/>
          <w:sz w:val="24"/>
          <w:szCs w:val="24"/>
        </w:rPr>
        <w:t>Scriptura : tydskrif vir bybelkunde</w:t>
      </w:r>
      <w:r w:rsidRPr="00251BFB">
        <w:rPr>
          <w:rFonts w:ascii="Times New Roman" w:eastAsia="MS Mincho" w:hAnsi="Times New Roman" w:cs="Times New Roman"/>
          <w:sz w:val="24"/>
          <w:szCs w:val="24"/>
        </w:rPr>
        <w:t> 116, no. 1 (2017): 1–11.</w:t>
      </w:r>
    </w:p>
    <w:p w14:paraId="6421D763" w14:textId="77777777" w:rsidR="00251BFB" w:rsidRDefault="00251BFB" w:rsidP="00251BFB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7A7EA0AD" w14:textId="77777777" w:rsidR="007D00CF" w:rsidRDefault="007D00CF" w:rsidP="007D00CF">
      <w:pPr>
        <w:spacing w:after="0" w:line="240" w:lineRule="auto"/>
        <w:ind w:left="720" w:hanging="720"/>
        <w:rPr>
          <w:rFonts w:ascii="Times New Roman" w:eastAsia="MS Mincho" w:hAnsi="Times New Roman" w:cs="Times New Roman"/>
          <w:color w:val="0000FF"/>
          <w:sz w:val="24"/>
          <w:szCs w:val="24"/>
          <w:u w:val="single"/>
        </w:rPr>
      </w:pPr>
      <w:r w:rsidRPr="007D00CF">
        <w:rPr>
          <w:rFonts w:ascii="Times New Roman" w:eastAsia="MS Mincho" w:hAnsi="Times New Roman" w:cs="Times New Roman"/>
          <w:sz w:val="24"/>
          <w:szCs w:val="24"/>
        </w:rPr>
        <w:t>Wallis, Ian. “Difficult text: John 14.6 – is Jesus the only way?” Theology, 124</w:t>
      </w:r>
      <w:r w:rsidRPr="007D00CF">
        <w:rPr>
          <w:rFonts w:ascii="Times New Roman" w:eastAsia="MS Mincho" w:hAnsi="Times New Roman" w:cs="Times New Roman"/>
          <w:i/>
          <w:iCs/>
          <w:sz w:val="24"/>
          <w:szCs w:val="24"/>
        </w:rPr>
        <w:t xml:space="preserve">, </w:t>
      </w:r>
      <w:r w:rsidRPr="007D00CF">
        <w:rPr>
          <w:rFonts w:ascii="Times New Roman" w:eastAsia="MS Mincho" w:hAnsi="Times New Roman" w:cs="Times New Roman"/>
          <w:sz w:val="24"/>
          <w:szCs w:val="24"/>
        </w:rPr>
        <w:t>5 (2021): 358–364. https://doi-org.ezproxy.liberty.edu/</w:t>
      </w:r>
      <w:hyperlink r:id="rId7" w:history="1">
        <w:r w:rsidRPr="007D00CF">
          <w:rPr>
            <w:rFonts w:ascii="Times New Roman" w:eastAsia="MS Mincho" w:hAnsi="Times New Roman" w:cs="Times New Roman"/>
            <w:color w:val="0000FF"/>
            <w:sz w:val="24"/>
            <w:szCs w:val="24"/>
            <w:u w:val="single"/>
          </w:rPr>
          <w:t>10.1177/0040571X211043174</w:t>
        </w:r>
      </w:hyperlink>
    </w:p>
    <w:p w14:paraId="62FEB381" w14:textId="77777777" w:rsidR="007D00CF" w:rsidRDefault="007D00CF" w:rsidP="007D00CF">
      <w:pPr>
        <w:spacing w:after="0" w:line="240" w:lineRule="auto"/>
        <w:ind w:left="720" w:hanging="720"/>
        <w:rPr>
          <w:rFonts w:ascii="Times New Roman" w:eastAsia="MS Mincho" w:hAnsi="Times New Roman" w:cs="Times New Roman"/>
          <w:color w:val="0000FF"/>
          <w:sz w:val="24"/>
          <w:szCs w:val="24"/>
          <w:u w:val="single"/>
        </w:rPr>
      </w:pPr>
    </w:p>
    <w:p w14:paraId="0BA2AE2E" w14:textId="77777777" w:rsidR="00F1033F" w:rsidRPr="00F1033F" w:rsidRDefault="00F1033F" w:rsidP="00F1033F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  <w:r w:rsidRPr="00F1033F">
        <w:rPr>
          <w:rFonts w:ascii="Times New Roman" w:eastAsia="MS Mincho" w:hAnsi="Times New Roman" w:cs="Times New Roman"/>
          <w:sz w:val="24"/>
          <w:szCs w:val="24"/>
        </w:rPr>
        <w:t>Williams, Catrin H. </w:t>
      </w:r>
      <w:r w:rsidRPr="00F1033F">
        <w:rPr>
          <w:rFonts w:ascii="Times New Roman" w:eastAsia="MS Mincho" w:hAnsi="Times New Roman" w:cs="Times New Roman"/>
          <w:i/>
          <w:iCs/>
          <w:sz w:val="24"/>
          <w:szCs w:val="24"/>
        </w:rPr>
        <w:t>"I am He" : The Interpretation of 'ANI HU' in Jewish and Early Christian Literature</w:t>
      </w:r>
      <w:r w:rsidRPr="00F1033F">
        <w:rPr>
          <w:rFonts w:ascii="Times New Roman" w:eastAsia="MS Mincho" w:hAnsi="Times New Roman" w:cs="Times New Roman"/>
          <w:sz w:val="24"/>
          <w:szCs w:val="24"/>
        </w:rPr>
        <w:t>. Tübingen: Mohr Siebeck, 2019. Accessed November 9, 2022. ProQuest Ebook Central.</w:t>
      </w:r>
    </w:p>
    <w:p w14:paraId="102F70A6" w14:textId="77777777" w:rsidR="007D00CF" w:rsidRPr="007D00CF" w:rsidRDefault="007D00CF" w:rsidP="007D00CF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17948391" w14:textId="77777777" w:rsidR="00251BFB" w:rsidRPr="00251BFB" w:rsidRDefault="00251BFB" w:rsidP="00251BFB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41369F8C" w14:textId="77777777" w:rsidR="00EA02A3" w:rsidRDefault="00EA02A3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2E4DEAA1" w14:textId="77777777" w:rsidR="001C0B43" w:rsidRDefault="001C0B43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66A22D17" w14:textId="77777777" w:rsidR="001C0B43" w:rsidRPr="00706500" w:rsidRDefault="001C0B43" w:rsidP="00706500">
      <w:pPr>
        <w:spacing w:after="0" w:line="240" w:lineRule="auto"/>
        <w:ind w:left="720" w:hanging="720"/>
        <w:rPr>
          <w:rFonts w:ascii="Times New Roman" w:eastAsia="MS Mincho" w:hAnsi="Times New Roman" w:cs="Times New Roman"/>
          <w:sz w:val="24"/>
          <w:szCs w:val="24"/>
        </w:rPr>
      </w:pPr>
    </w:p>
    <w:p w14:paraId="15A15E5E" w14:textId="77777777" w:rsidR="00706500" w:rsidRPr="00706500" w:rsidRDefault="00706500" w:rsidP="00706500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</w:p>
    <w:p w14:paraId="31578D78" w14:textId="77777777" w:rsidR="00C4474A" w:rsidRDefault="00C4474A" w:rsidP="002E757F">
      <w:pPr>
        <w:spacing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9BE998" w14:textId="77777777" w:rsidR="00913912" w:rsidRPr="00913912" w:rsidRDefault="00913912" w:rsidP="00913912">
      <w:pPr>
        <w:spacing w:line="48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C926F" w14:textId="77777777" w:rsidR="00430D88" w:rsidRDefault="00430D88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96CCF90" w14:textId="77777777" w:rsidR="00DE04FB" w:rsidRPr="001465EF" w:rsidRDefault="00DE04FB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7BAC816" w14:textId="77777777" w:rsidR="001465EF" w:rsidRPr="001465EF" w:rsidRDefault="001465EF" w:rsidP="001465E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7BFF202" w14:textId="039AE690" w:rsidR="00D7541D" w:rsidRPr="00E374F2" w:rsidRDefault="00D7541D" w:rsidP="00F8360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D7541D" w:rsidRPr="00E37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96E99" w14:textId="77777777" w:rsidR="00F311C0" w:rsidRDefault="00F311C0" w:rsidP="00B67476">
      <w:pPr>
        <w:spacing w:after="0" w:line="240" w:lineRule="auto"/>
      </w:pPr>
      <w:r>
        <w:separator/>
      </w:r>
    </w:p>
  </w:endnote>
  <w:endnote w:type="continuationSeparator" w:id="0">
    <w:p w14:paraId="70C6138C" w14:textId="77777777" w:rsidR="00F311C0" w:rsidRDefault="00F311C0" w:rsidP="00B67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F7DCD" w14:textId="77777777" w:rsidR="00F311C0" w:rsidRDefault="00F311C0" w:rsidP="00B67476">
      <w:pPr>
        <w:spacing w:after="0" w:line="240" w:lineRule="auto"/>
      </w:pPr>
      <w:r>
        <w:separator/>
      </w:r>
    </w:p>
  </w:footnote>
  <w:footnote w:type="continuationSeparator" w:id="0">
    <w:p w14:paraId="6A0DF44F" w14:textId="77777777" w:rsidR="00F311C0" w:rsidRDefault="00F311C0" w:rsidP="00B67476">
      <w:pPr>
        <w:spacing w:after="0" w:line="240" w:lineRule="auto"/>
      </w:pPr>
      <w:r>
        <w:continuationSeparator/>
      </w:r>
    </w:p>
  </w:footnote>
  <w:footnote w:id="1">
    <w:p w14:paraId="092F2A1A" w14:textId="3A3C6B63" w:rsidR="000D3D6E" w:rsidRPr="00AD090C" w:rsidRDefault="000D3D6E" w:rsidP="00F664C1">
      <w:pPr>
        <w:pStyle w:val="FootnoteText"/>
        <w:ind w:firstLine="720"/>
        <w:rPr>
          <w:rFonts w:ascii="Times New Roman" w:hAnsi="Times New Roman" w:cs="Times New Roman"/>
        </w:rPr>
      </w:pPr>
      <w:r>
        <w:rPr>
          <w:rStyle w:val="FootnoteReference"/>
        </w:rPr>
        <w:t>1</w:t>
      </w:r>
      <w:r>
        <w:t xml:space="preserve"> </w:t>
      </w:r>
      <w:r w:rsidR="00FD75CD">
        <w:rPr>
          <w:rFonts w:ascii="Times New Roman" w:hAnsi="Times New Roman" w:cs="Times New Roman"/>
        </w:rPr>
        <w:t>Gary M. Burge and Gene</w:t>
      </w:r>
      <w:r w:rsidR="00101828">
        <w:rPr>
          <w:rFonts w:ascii="Times New Roman" w:hAnsi="Times New Roman" w:cs="Times New Roman"/>
        </w:rPr>
        <w:t xml:space="preserve"> L. Green,</w:t>
      </w:r>
      <w:r w:rsidR="00467092">
        <w:rPr>
          <w:rFonts w:ascii="Times New Roman" w:hAnsi="Times New Roman" w:cs="Times New Roman"/>
        </w:rPr>
        <w:t xml:space="preserve"> </w:t>
      </w:r>
      <w:r w:rsidR="00467092" w:rsidRPr="00467092">
        <w:rPr>
          <w:rFonts w:ascii="Times New Roman" w:hAnsi="Times New Roman" w:cs="Times New Roman"/>
          <w:i/>
          <w:iCs/>
        </w:rPr>
        <w:t>The New Testament in Antiquity (2nd Edition): A Survey of the New Testament within Its Cultural Contexts</w:t>
      </w:r>
      <w:r w:rsidR="00AD090C">
        <w:rPr>
          <w:rFonts w:ascii="Times New Roman" w:hAnsi="Times New Roman" w:cs="Times New Roman"/>
        </w:rPr>
        <w:t>(Grand Rapids</w:t>
      </w:r>
      <w:r w:rsidR="00A238F3">
        <w:rPr>
          <w:rFonts w:ascii="Times New Roman" w:hAnsi="Times New Roman" w:cs="Times New Roman"/>
        </w:rPr>
        <w:t xml:space="preserve">, </w:t>
      </w:r>
      <w:r w:rsidR="006577BF">
        <w:rPr>
          <w:rFonts w:ascii="Times New Roman" w:hAnsi="Times New Roman" w:cs="Times New Roman"/>
        </w:rPr>
        <w:t>Mic</w:t>
      </w:r>
      <w:r w:rsidR="00107AF0">
        <w:rPr>
          <w:rFonts w:ascii="Times New Roman" w:hAnsi="Times New Roman" w:cs="Times New Roman"/>
        </w:rPr>
        <w:t>higan</w:t>
      </w:r>
      <w:r w:rsidR="00A238F3">
        <w:rPr>
          <w:rFonts w:ascii="Times New Roman" w:hAnsi="Times New Roman" w:cs="Times New Roman"/>
        </w:rPr>
        <w:t>:</w:t>
      </w:r>
      <w:r w:rsidR="00455232">
        <w:rPr>
          <w:rFonts w:ascii="Times New Roman" w:hAnsi="Times New Roman" w:cs="Times New Roman"/>
        </w:rPr>
        <w:t xml:space="preserve"> </w:t>
      </w:r>
      <w:r w:rsidR="004C5CC2">
        <w:rPr>
          <w:rFonts w:ascii="Times New Roman" w:hAnsi="Times New Roman" w:cs="Times New Roman"/>
        </w:rPr>
        <w:t>Zondervan</w:t>
      </w:r>
      <w:r w:rsidR="00455232">
        <w:rPr>
          <w:rFonts w:ascii="Times New Roman" w:hAnsi="Times New Roman" w:cs="Times New Roman"/>
        </w:rPr>
        <w:t xml:space="preserve"> Academic,</w:t>
      </w:r>
      <w:r w:rsidR="00D311A9">
        <w:rPr>
          <w:rFonts w:ascii="Times New Roman" w:hAnsi="Times New Roman" w:cs="Times New Roman"/>
        </w:rPr>
        <w:t>2020),</w:t>
      </w:r>
      <w:r w:rsidR="00E2590C">
        <w:rPr>
          <w:rFonts w:ascii="Times New Roman" w:hAnsi="Times New Roman" w:cs="Times New Roman"/>
        </w:rPr>
        <w:t xml:space="preserve"> </w:t>
      </w:r>
      <w:r w:rsidR="00F664C1">
        <w:rPr>
          <w:rFonts w:ascii="Times New Roman" w:hAnsi="Times New Roman" w:cs="Times New Roman"/>
        </w:rPr>
        <w:t>267.</w:t>
      </w:r>
      <w:r w:rsidR="00107AF0">
        <w:rPr>
          <w:rFonts w:ascii="Times New Roman" w:hAnsi="Times New Roman" w:cs="Times New Roman"/>
        </w:rPr>
        <w:t xml:space="preserve"> </w:t>
      </w:r>
    </w:p>
  </w:footnote>
  <w:footnote w:id="2">
    <w:p w14:paraId="4B25453C" w14:textId="3AF07D59" w:rsidR="00E2590C" w:rsidRPr="00AD090C" w:rsidRDefault="00EA6A76" w:rsidP="00E2590C">
      <w:pPr>
        <w:pStyle w:val="FootnoteText"/>
        <w:ind w:firstLine="720"/>
        <w:rPr>
          <w:rFonts w:ascii="Times New Roman" w:hAnsi="Times New Roman" w:cs="Times New Roman"/>
        </w:rPr>
      </w:pPr>
      <w:r>
        <w:rPr>
          <w:rStyle w:val="FootnoteReference"/>
        </w:rPr>
        <w:t>2</w:t>
      </w:r>
      <w:r>
        <w:t xml:space="preserve"> </w:t>
      </w:r>
      <w:r w:rsidR="00E2590C">
        <w:rPr>
          <w:rFonts w:ascii="Times New Roman" w:hAnsi="Times New Roman" w:cs="Times New Roman"/>
        </w:rPr>
        <w:t xml:space="preserve">Gary M. Burge and Gene L. Green, </w:t>
      </w:r>
      <w:r w:rsidR="00E2590C" w:rsidRPr="00467092">
        <w:rPr>
          <w:rFonts w:ascii="Times New Roman" w:hAnsi="Times New Roman" w:cs="Times New Roman"/>
          <w:i/>
          <w:iCs/>
        </w:rPr>
        <w:t>The New Testament in Antiquity (2nd Edition): A Survey of the New Testament within Its Cultural Contexts</w:t>
      </w:r>
      <w:r w:rsidR="00E2590C">
        <w:rPr>
          <w:rFonts w:ascii="Times New Roman" w:hAnsi="Times New Roman" w:cs="Times New Roman"/>
        </w:rPr>
        <w:t xml:space="preserve">(Grand Rapids, Michigan: Zondervan Academic,2020), 267. </w:t>
      </w:r>
    </w:p>
    <w:p w14:paraId="2C407547" w14:textId="6FDDF406" w:rsidR="00EA6A76" w:rsidRDefault="00EA6A76">
      <w:pPr>
        <w:pStyle w:val="FootnoteText"/>
      </w:pPr>
    </w:p>
  </w:footnote>
  <w:footnote w:id="3">
    <w:p w14:paraId="5CD808DA" w14:textId="7073FC7E" w:rsidR="00C92C31" w:rsidRPr="00C92C31" w:rsidRDefault="00EA6A76" w:rsidP="00C14463">
      <w:pPr>
        <w:pStyle w:val="FootnoteText"/>
        <w:ind w:firstLine="720"/>
        <w:rPr>
          <w:rFonts w:ascii="Times New Roman" w:hAnsi="Times New Roman" w:cs="Times New Roman"/>
        </w:rPr>
      </w:pPr>
      <w:r w:rsidRPr="002F40C0">
        <w:rPr>
          <w:rStyle w:val="FootnoteReference"/>
          <w:rFonts w:ascii="Times New Roman" w:hAnsi="Times New Roman" w:cs="Times New Roman"/>
        </w:rPr>
        <w:t>3</w:t>
      </w:r>
      <w:r w:rsidR="002F40C0">
        <w:rPr>
          <w:rFonts w:ascii="Times New Roman" w:hAnsi="Times New Roman" w:cs="Times New Roman"/>
        </w:rPr>
        <w:t xml:space="preserve"> </w:t>
      </w:r>
      <w:r w:rsidR="00C70292" w:rsidRPr="002F40C0">
        <w:rPr>
          <w:rFonts w:ascii="Times New Roman" w:hAnsi="Times New Roman" w:cs="Times New Roman"/>
        </w:rPr>
        <w:t>Grant Maca</w:t>
      </w:r>
      <w:r w:rsidR="008079DB" w:rsidRPr="002F40C0">
        <w:rPr>
          <w:rFonts w:ascii="Times New Roman" w:hAnsi="Times New Roman" w:cs="Times New Roman"/>
        </w:rPr>
        <w:t>skill,</w:t>
      </w:r>
      <w:r w:rsidR="002F40C0" w:rsidRPr="002F40C0">
        <w:rPr>
          <w:rFonts w:ascii="Times New Roman" w:hAnsi="Times New Roman" w:cs="Times New Roman"/>
        </w:rPr>
        <w:t xml:space="preserve"> “Name Christology, Divine Aseity, and the I Am Sayings in the Fourth Gospel.” </w:t>
      </w:r>
      <w:r w:rsidR="002F40C0" w:rsidRPr="002F40C0">
        <w:rPr>
          <w:rFonts w:ascii="Times New Roman" w:hAnsi="Times New Roman" w:cs="Times New Roman"/>
          <w:i/>
          <w:iCs/>
        </w:rPr>
        <w:t>Journal of theological interpretation.</w:t>
      </w:r>
      <w:r w:rsidR="002F40C0" w:rsidRPr="002F40C0">
        <w:rPr>
          <w:rFonts w:ascii="Times New Roman" w:hAnsi="Times New Roman" w:cs="Times New Roman"/>
        </w:rPr>
        <w:t> 12, no. 2 (2018): 217–241</w:t>
      </w:r>
      <w:r w:rsidR="002F40C0" w:rsidRPr="00F74ED4">
        <w:rPr>
          <w:rFonts w:ascii="Times New Roman" w:hAnsi="Times New Roman" w:cs="Times New Roman"/>
        </w:rPr>
        <w:t>.</w:t>
      </w:r>
      <w:r w:rsidR="008079DB">
        <w:rPr>
          <w:rFonts w:ascii="Times New Roman" w:hAnsi="Times New Roman" w:cs="Times New Roman"/>
        </w:rPr>
        <w:t xml:space="preserve"> </w:t>
      </w:r>
    </w:p>
    <w:p w14:paraId="66D881CA" w14:textId="77777777" w:rsidR="00C92C31" w:rsidRPr="00C92C31" w:rsidRDefault="00C92C31" w:rsidP="00C92C31">
      <w:pPr>
        <w:pStyle w:val="FootnoteText"/>
        <w:rPr>
          <w:rFonts w:ascii="Times New Roman" w:hAnsi="Times New Roman" w:cs="Times New Roman"/>
        </w:rPr>
      </w:pPr>
    </w:p>
    <w:p w14:paraId="01A01A65" w14:textId="1AF8001F" w:rsidR="00EA6A76" w:rsidRDefault="00EA6A76">
      <w:pPr>
        <w:pStyle w:val="FootnoteText"/>
      </w:pPr>
    </w:p>
  </w:footnote>
  <w:footnote w:id="4">
    <w:p w14:paraId="20D9E7A5" w14:textId="315221F4" w:rsidR="00C14463" w:rsidRPr="0028330A" w:rsidRDefault="00C14463" w:rsidP="0028330A">
      <w:pPr>
        <w:pStyle w:val="FootnoteText"/>
        <w:ind w:firstLine="720"/>
        <w:rPr>
          <w:rFonts w:ascii="Times New Roman" w:hAnsi="Times New Roman" w:cs="Times New Roman"/>
        </w:rPr>
      </w:pPr>
      <w:r w:rsidRPr="0028330A">
        <w:rPr>
          <w:rStyle w:val="FootnoteReference"/>
          <w:rFonts w:ascii="Times New Roman" w:hAnsi="Times New Roman" w:cs="Times New Roman"/>
        </w:rPr>
        <w:t>4</w:t>
      </w:r>
      <w:r w:rsidRPr="0028330A">
        <w:rPr>
          <w:rFonts w:ascii="Times New Roman" w:hAnsi="Times New Roman" w:cs="Times New Roman"/>
        </w:rPr>
        <w:t xml:space="preserve"> </w:t>
      </w:r>
      <w:r w:rsidR="00233AAC" w:rsidRPr="0028330A">
        <w:rPr>
          <w:rFonts w:ascii="Times New Roman" w:hAnsi="Times New Roman" w:cs="Times New Roman"/>
        </w:rPr>
        <w:t>I</w:t>
      </w:r>
      <w:r w:rsidR="00AA07B8" w:rsidRPr="0028330A">
        <w:rPr>
          <w:rFonts w:ascii="Times New Roman" w:hAnsi="Times New Roman" w:cs="Times New Roman"/>
        </w:rPr>
        <w:t>an Wallis,</w:t>
      </w:r>
      <w:r w:rsidR="0028330A" w:rsidRPr="0028330A">
        <w:rPr>
          <w:rFonts w:ascii="Times New Roman" w:hAnsi="Times New Roman" w:cs="Times New Roman"/>
        </w:rPr>
        <w:t xml:space="preserve"> “Difficult text: John 14.6 – is Jesus the only way?” Theology, 124</w:t>
      </w:r>
      <w:r w:rsidR="0028330A" w:rsidRPr="0028330A">
        <w:rPr>
          <w:rFonts w:ascii="Times New Roman" w:hAnsi="Times New Roman" w:cs="Times New Roman"/>
          <w:i/>
          <w:iCs/>
        </w:rPr>
        <w:t xml:space="preserve">, </w:t>
      </w:r>
      <w:r w:rsidR="0028330A" w:rsidRPr="0028330A">
        <w:rPr>
          <w:rFonts w:ascii="Times New Roman" w:hAnsi="Times New Roman" w:cs="Times New Roman"/>
        </w:rPr>
        <w:t>5 (2021): 358–364. https://doi-org.ezproxy.liberty.edu/</w:t>
      </w:r>
      <w:hyperlink r:id="rId1" w:history="1">
        <w:r w:rsidR="0028330A" w:rsidRPr="0028330A">
          <w:rPr>
            <w:rStyle w:val="Hyperlink"/>
            <w:rFonts w:ascii="Times New Roman" w:hAnsi="Times New Roman" w:cs="Times New Roman"/>
          </w:rPr>
          <w:t>10.1177/0040571X211043174</w:t>
        </w:r>
      </w:hyperlink>
      <w:r w:rsidR="00AA07B8" w:rsidRPr="0028330A">
        <w:rPr>
          <w:rFonts w:ascii="Times New Roman" w:hAnsi="Times New Roman" w:cs="Times New Roman"/>
        </w:rPr>
        <w:t xml:space="preserve"> </w:t>
      </w:r>
    </w:p>
  </w:footnote>
  <w:footnote w:id="5">
    <w:p w14:paraId="24BFB2AD" w14:textId="4B34013E" w:rsidR="00C14463" w:rsidRPr="007A03D3" w:rsidRDefault="00C14463" w:rsidP="007A03D3">
      <w:pPr>
        <w:pStyle w:val="FootnoteText"/>
        <w:ind w:firstLine="720"/>
        <w:rPr>
          <w:rFonts w:ascii="Times New Roman" w:hAnsi="Times New Roman" w:cs="Times New Roman"/>
        </w:rPr>
      </w:pPr>
      <w:r w:rsidRPr="007A03D3">
        <w:rPr>
          <w:rStyle w:val="FootnoteReference"/>
          <w:rFonts w:ascii="Times New Roman" w:hAnsi="Times New Roman" w:cs="Times New Roman"/>
        </w:rPr>
        <w:t>5</w:t>
      </w:r>
      <w:r w:rsidRPr="007A03D3">
        <w:rPr>
          <w:rFonts w:ascii="Times New Roman" w:hAnsi="Times New Roman" w:cs="Times New Roman"/>
        </w:rPr>
        <w:t xml:space="preserve"> </w:t>
      </w:r>
      <w:r w:rsidR="007A03D3" w:rsidRPr="007A03D3">
        <w:rPr>
          <w:rFonts w:ascii="Times New Roman" w:hAnsi="Times New Roman" w:cs="Times New Roman"/>
        </w:rPr>
        <w:t>Ian Wallis, “Difficult text: John 14.6 – is Jesus the only way?” Theology, 124</w:t>
      </w:r>
      <w:r w:rsidR="007A03D3" w:rsidRPr="007A03D3">
        <w:rPr>
          <w:rFonts w:ascii="Times New Roman" w:hAnsi="Times New Roman" w:cs="Times New Roman"/>
          <w:i/>
          <w:iCs/>
        </w:rPr>
        <w:t xml:space="preserve">, </w:t>
      </w:r>
      <w:r w:rsidR="007A03D3" w:rsidRPr="007A03D3">
        <w:rPr>
          <w:rFonts w:ascii="Times New Roman" w:hAnsi="Times New Roman" w:cs="Times New Roman"/>
        </w:rPr>
        <w:t>5 (2021): 358–364. https://doi-org.ezproxy.liberty.edu/</w:t>
      </w:r>
      <w:hyperlink r:id="rId2" w:history="1">
        <w:r w:rsidR="007A03D3" w:rsidRPr="007A03D3">
          <w:rPr>
            <w:rStyle w:val="Hyperlink"/>
            <w:rFonts w:ascii="Times New Roman" w:hAnsi="Times New Roman" w:cs="Times New Roman"/>
          </w:rPr>
          <w:t>10.1177/0040571X211043174</w:t>
        </w:r>
      </w:hyperlink>
    </w:p>
  </w:footnote>
  <w:footnote w:id="6">
    <w:p w14:paraId="2973B6CE" w14:textId="77777777" w:rsidR="005155D0" w:rsidRPr="005155D0" w:rsidRDefault="003F3B27" w:rsidP="005155D0">
      <w:pPr>
        <w:pStyle w:val="FootnoteText"/>
        <w:ind w:firstLine="720"/>
        <w:rPr>
          <w:rFonts w:ascii="Times New Roman" w:hAnsi="Times New Roman" w:cs="Times New Roman"/>
        </w:rPr>
      </w:pPr>
      <w:r w:rsidRPr="005155D0">
        <w:rPr>
          <w:rStyle w:val="FootnoteReference"/>
          <w:rFonts w:ascii="Times New Roman" w:hAnsi="Times New Roman" w:cs="Times New Roman"/>
        </w:rPr>
        <w:t>6</w:t>
      </w:r>
      <w:r w:rsidRPr="005155D0">
        <w:rPr>
          <w:rFonts w:ascii="Times New Roman" w:hAnsi="Times New Roman" w:cs="Times New Roman"/>
        </w:rPr>
        <w:t xml:space="preserve"> </w:t>
      </w:r>
      <w:bookmarkStart w:id="0" w:name="_Hlk121058312"/>
      <w:r w:rsidR="00082C8A" w:rsidRPr="005155D0">
        <w:rPr>
          <w:rFonts w:ascii="Times New Roman" w:hAnsi="Times New Roman" w:cs="Times New Roman"/>
        </w:rPr>
        <w:t xml:space="preserve">Rueben </w:t>
      </w:r>
      <w:r w:rsidR="00082086" w:rsidRPr="005155D0">
        <w:rPr>
          <w:rFonts w:ascii="Times New Roman" w:hAnsi="Times New Roman" w:cs="Times New Roman"/>
        </w:rPr>
        <w:t xml:space="preserve">Van de Belt, </w:t>
      </w:r>
      <w:r w:rsidR="005155D0" w:rsidRPr="005155D0">
        <w:rPr>
          <w:rFonts w:ascii="Times New Roman" w:hAnsi="Times New Roman" w:cs="Times New Roman"/>
        </w:rPr>
        <w:t>“Refiguring Christ, the True Vine : an Exploration of an Ἐγώ Εἰμι Saying Using Ricoeur’s Concept of ‘metaphor.” </w:t>
      </w:r>
      <w:r w:rsidR="005155D0" w:rsidRPr="005155D0">
        <w:rPr>
          <w:rFonts w:ascii="Times New Roman" w:hAnsi="Times New Roman" w:cs="Times New Roman"/>
          <w:i/>
          <w:iCs/>
        </w:rPr>
        <w:t>Scriptura : tydskrif vir bybelkunde</w:t>
      </w:r>
      <w:r w:rsidR="005155D0" w:rsidRPr="005155D0">
        <w:rPr>
          <w:rFonts w:ascii="Times New Roman" w:hAnsi="Times New Roman" w:cs="Times New Roman"/>
        </w:rPr>
        <w:t> 116, no. 1 (2017): 1–11.</w:t>
      </w:r>
    </w:p>
    <w:p w14:paraId="144E9A79" w14:textId="5738C8BD" w:rsidR="003F3B27" w:rsidRDefault="003F3B27">
      <w:pPr>
        <w:pStyle w:val="FootnoteText"/>
      </w:pPr>
    </w:p>
    <w:bookmarkEnd w:id="0"/>
  </w:footnote>
  <w:footnote w:id="7">
    <w:p w14:paraId="17C9983F" w14:textId="77777777" w:rsidR="005155D0" w:rsidRPr="005155D0" w:rsidRDefault="003F3B27" w:rsidP="005155D0">
      <w:pPr>
        <w:pStyle w:val="FootnoteText"/>
        <w:ind w:firstLine="720"/>
        <w:rPr>
          <w:rFonts w:ascii="Times New Roman" w:hAnsi="Times New Roman" w:cs="Times New Roman"/>
        </w:rPr>
      </w:pPr>
      <w:r w:rsidRPr="005155D0">
        <w:rPr>
          <w:rStyle w:val="FootnoteReference"/>
          <w:rFonts w:ascii="Times New Roman" w:hAnsi="Times New Roman" w:cs="Times New Roman"/>
        </w:rPr>
        <w:t>7</w:t>
      </w:r>
      <w:r w:rsidRPr="005155D0">
        <w:rPr>
          <w:rFonts w:ascii="Times New Roman" w:hAnsi="Times New Roman" w:cs="Times New Roman"/>
        </w:rPr>
        <w:t xml:space="preserve"> </w:t>
      </w:r>
      <w:bookmarkStart w:id="1" w:name="_Hlk121058864"/>
      <w:r w:rsidR="005155D0" w:rsidRPr="005155D0">
        <w:rPr>
          <w:rFonts w:ascii="Times New Roman" w:hAnsi="Times New Roman" w:cs="Times New Roman"/>
        </w:rPr>
        <w:t>Rueben Van de Belt, “Refiguring Christ, the True Vine : an Exploration of an Ἐγώ Εἰμι Saying Using Ricoeur’s Concept of ‘metaphor.” </w:t>
      </w:r>
      <w:r w:rsidR="005155D0" w:rsidRPr="005155D0">
        <w:rPr>
          <w:rFonts w:ascii="Times New Roman" w:hAnsi="Times New Roman" w:cs="Times New Roman"/>
          <w:i/>
          <w:iCs/>
        </w:rPr>
        <w:t>Scriptura : tydskrif vir bybelkunde</w:t>
      </w:r>
      <w:r w:rsidR="005155D0" w:rsidRPr="005155D0">
        <w:rPr>
          <w:rFonts w:ascii="Times New Roman" w:hAnsi="Times New Roman" w:cs="Times New Roman"/>
        </w:rPr>
        <w:t> 116, no. 1 (2017): 1–11.</w:t>
      </w:r>
    </w:p>
    <w:p w14:paraId="2BE25792" w14:textId="77777777" w:rsidR="005155D0" w:rsidRPr="005155D0" w:rsidRDefault="005155D0" w:rsidP="005155D0">
      <w:pPr>
        <w:pStyle w:val="FootnoteText"/>
      </w:pPr>
    </w:p>
    <w:bookmarkEnd w:id="1"/>
    <w:p w14:paraId="3B259CC9" w14:textId="254635BC" w:rsidR="003F3B27" w:rsidRDefault="003F3B27">
      <w:pPr>
        <w:pStyle w:val="FootnoteText"/>
      </w:pPr>
    </w:p>
  </w:footnote>
  <w:footnote w:id="8">
    <w:p w14:paraId="39643B49" w14:textId="3C0003A4" w:rsidR="00864866" w:rsidRPr="002C0A3C" w:rsidRDefault="00864866" w:rsidP="002C0A3C">
      <w:pPr>
        <w:pStyle w:val="FootnoteText"/>
        <w:ind w:firstLine="720"/>
        <w:rPr>
          <w:rFonts w:ascii="Times New Roman" w:hAnsi="Times New Roman" w:cs="Times New Roman"/>
        </w:rPr>
      </w:pPr>
      <w:r>
        <w:rPr>
          <w:rStyle w:val="FootnoteReference"/>
        </w:rPr>
        <w:t>8</w:t>
      </w:r>
      <w:r>
        <w:t xml:space="preserve"> </w:t>
      </w:r>
      <w:bookmarkStart w:id="2" w:name="_Hlk121059030"/>
      <w:r w:rsidR="002C0A3C" w:rsidRPr="002C0A3C">
        <w:rPr>
          <w:rFonts w:ascii="Times New Roman" w:hAnsi="Times New Roman" w:cs="Times New Roman"/>
        </w:rPr>
        <w:t>Paul N. Anderson, “The Origin and Development of the Johannine Egō Eimi Sayings in Cognitive-Critical Perspective.” </w:t>
      </w:r>
      <w:r w:rsidR="002C0A3C" w:rsidRPr="002C0A3C">
        <w:rPr>
          <w:rFonts w:ascii="Times New Roman" w:hAnsi="Times New Roman" w:cs="Times New Roman"/>
          <w:i/>
          <w:iCs/>
        </w:rPr>
        <w:t>Journal for the study of the historical Jesus.</w:t>
      </w:r>
      <w:r w:rsidR="002C0A3C" w:rsidRPr="002C0A3C">
        <w:rPr>
          <w:rFonts w:ascii="Times New Roman" w:hAnsi="Times New Roman" w:cs="Times New Roman"/>
        </w:rPr>
        <w:t> 9, no. 2-3 (2011): 139–206</w:t>
      </w:r>
      <w:bookmarkEnd w:id="2"/>
    </w:p>
  </w:footnote>
  <w:footnote w:id="9">
    <w:p w14:paraId="67E5E2C4" w14:textId="09B8358E" w:rsidR="0010041A" w:rsidRPr="0010041A" w:rsidRDefault="0010041A" w:rsidP="0010041A">
      <w:pPr>
        <w:pStyle w:val="FootnoteText"/>
        <w:ind w:firstLine="720"/>
        <w:rPr>
          <w:rFonts w:ascii="Times New Roman" w:hAnsi="Times New Roman" w:cs="Times New Roman"/>
        </w:rPr>
      </w:pPr>
      <w:r w:rsidRPr="0010041A">
        <w:rPr>
          <w:rStyle w:val="FootnoteReference"/>
          <w:rFonts w:ascii="Times New Roman" w:hAnsi="Times New Roman" w:cs="Times New Roman"/>
        </w:rPr>
        <w:t>9</w:t>
      </w:r>
      <w:r w:rsidRPr="0010041A">
        <w:rPr>
          <w:rFonts w:ascii="Times New Roman" w:hAnsi="Times New Roman" w:cs="Times New Roman"/>
        </w:rPr>
        <w:t xml:space="preserve"> Rueben Van de Belt, “Refiguring Christ, the True Vine : an Exploration of an Ἐγώ Εἰμι Saying Using Ricoeur’s Concept of ‘metaphor.” </w:t>
      </w:r>
      <w:r w:rsidRPr="0010041A">
        <w:rPr>
          <w:rFonts w:ascii="Times New Roman" w:hAnsi="Times New Roman" w:cs="Times New Roman"/>
          <w:i/>
          <w:iCs/>
        </w:rPr>
        <w:t>Scriptura : tydskrif vir bybelkunde</w:t>
      </w:r>
      <w:r w:rsidRPr="0010041A">
        <w:rPr>
          <w:rFonts w:ascii="Times New Roman" w:hAnsi="Times New Roman" w:cs="Times New Roman"/>
        </w:rPr>
        <w:t> 116, no. 1 (2017): 1–11.</w:t>
      </w:r>
    </w:p>
    <w:p w14:paraId="79396792" w14:textId="77777777" w:rsidR="0010041A" w:rsidRPr="005155D0" w:rsidRDefault="0010041A" w:rsidP="0010041A">
      <w:pPr>
        <w:pStyle w:val="FootnoteText"/>
      </w:pPr>
    </w:p>
    <w:p w14:paraId="358F9E46" w14:textId="2A473B3C" w:rsidR="0010041A" w:rsidRDefault="0010041A">
      <w:pPr>
        <w:pStyle w:val="FootnoteText"/>
      </w:pPr>
      <w:r>
        <w:t xml:space="preserve"> </w:t>
      </w:r>
    </w:p>
  </w:footnote>
  <w:footnote w:id="10">
    <w:p w14:paraId="6ED88D13" w14:textId="0FC2E875" w:rsidR="00CF3F8B" w:rsidRPr="007A64F8" w:rsidRDefault="00CF3F8B" w:rsidP="007A64F8">
      <w:pPr>
        <w:pStyle w:val="FootnoteText"/>
        <w:ind w:firstLine="720"/>
        <w:rPr>
          <w:rFonts w:ascii="Times New Roman" w:hAnsi="Times New Roman" w:cs="Times New Roman"/>
        </w:rPr>
      </w:pPr>
      <w:r w:rsidRPr="007A64F8">
        <w:rPr>
          <w:rStyle w:val="FootnoteReference"/>
          <w:rFonts w:ascii="Times New Roman" w:hAnsi="Times New Roman" w:cs="Times New Roman"/>
        </w:rPr>
        <w:t>10</w:t>
      </w:r>
      <w:r w:rsidRPr="007A64F8">
        <w:rPr>
          <w:rFonts w:ascii="Times New Roman" w:hAnsi="Times New Roman" w:cs="Times New Roman"/>
        </w:rPr>
        <w:t xml:space="preserve"> </w:t>
      </w:r>
      <w:r w:rsidR="007A64F8" w:rsidRPr="007A64F8">
        <w:rPr>
          <w:rFonts w:ascii="Times New Roman" w:hAnsi="Times New Roman" w:cs="Times New Roman"/>
        </w:rPr>
        <w:t>Paul N. Anderson, “The Origin and Development of the Johannine Egō Eimi Sayings in Cognitive-Critical Perspective.” </w:t>
      </w:r>
      <w:r w:rsidR="007A64F8" w:rsidRPr="007A64F8">
        <w:rPr>
          <w:rFonts w:ascii="Times New Roman" w:hAnsi="Times New Roman" w:cs="Times New Roman"/>
          <w:i/>
          <w:iCs/>
        </w:rPr>
        <w:t>Journal for the study of the historical Jesus.</w:t>
      </w:r>
      <w:r w:rsidR="007A64F8" w:rsidRPr="007A64F8">
        <w:rPr>
          <w:rFonts w:ascii="Times New Roman" w:hAnsi="Times New Roman" w:cs="Times New Roman"/>
        </w:rPr>
        <w:t> 9, no. 2-3 (2011): 139–206</w:t>
      </w:r>
    </w:p>
  </w:footnote>
  <w:footnote w:id="11">
    <w:p w14:paraId="13AD88E7" w14:textId="1E9ADBB2" w:rsidR="00CF3F8B" w:rsidRPr="007A64F8" w:rsidRDefault="00CF3F8B" w:rsidP="007A64F8">
      <w:pPr>
        <w:pStyle w:val="FootnoteText"/>
        <w:ind w:firstLine="720"/>
        <w:rPr>
          <w:rFonts w:ascii="Times New Roman" w:hAnsi="Times New Roman" w:cs="Times New Roman"/>
        </w:rPr>
      </w:pPr>
      <w:r w:rsidRPr="007A64F8">
        <w:rPr>
          <w:rStyle w:val="FootnoteReference"/>
          <w:rFonts w:ascii="Times New Roman" w:hAnsi="Times New Roman" w:cs="Times New Roman"/>
        </w:rPr>
        <w:t>11</w:t>
      </w:r>
      <w:r w:rsidRPr="007A64F8">
        <w:rPr>
          <w:rFonts w:ascii="Times New Roman" w:hAnsi="Times New Roman" w:cs="Times New Roman"/>
        </w:rPr>
        <w:t xml:space="preserve"> </w:t>
      </w:r>
      <w:r w:rsidR="007A64F8" w:rsidRPr="007A64F8">
        <w:rPr>
          <w:rFonts w:ascii="Times New Roman" w:hAnsi="Times New Roman" w:cs="Times New Roman"/>
        </w:rPr>
        <w:t>Paul N. Anderson, “The Origin and Development of the Johannine Egō Eimi Sayings in Cognitive-Critical Perspective.” </w:t>
      </w:r>
      <w:r w:rsidR="007A64F8" w:rsidRPr="007A64F8">
        <w:rPr>
          <w:rFonts w:ascii="Times New Roman" w:hAnsi="Times New Roman" w:cs="Times New Roman"/>
          <w:i/>
          <w:iCs/>
        </w:rPr>
        <w:t>Journal for the study of the historical Jesus.</w:t>
      </w:r>
      <w:r w:rsidR="007A64F8" w:rsidRPr="007A64F8">
        <w:rPr>
          <w:rFonts w:ascii="Times New Roman" w:hAnsi="Times New Roman" w:cs="Times New Roman"/>
        </w:rPr>
        <w:t> 9, no. 2-3 (2011): 139–206</w:t>
      </w:r>
    </w:p>
  </w:footnote>
  <w:footnote w:id="12">
    <w:p w14:paraId="20E25AAC" w14:textId="77777777" w:rsidR="00CE3AEE" w:rsidRPr="00CE3AEE" w:rsidRDefault="00F82963" w:rsidP="00CE3AEE">
      <w:pPr>
        <w:pStyle w:val="FootnoteText"/>
        <w:ind w:firstLine="720"/>
        <w:rPr>
          <w:rFonts w:ascii="Times New Roman" w:hAnsi="Times New Roman" w:cs="Times New Roman"/>
        </w:rPr>
      </w:pPr>
      <w:r w:rsidRPr="00CE3AEE">
        <w:rPr>
          <w:rStyle w:val="FootnoteReference"/>
          <w:rFonts w:ascii="Times New Roman" w:hAnsi="Times New Roman" w:cs="Times New Roman"/>
        </w:rPr>
        <w:t>12</w:t>
      </w:r>
      <w:r w:rsidRPr="00CE3AEE">
        <w:rPr>
          <w:rFonts w:ascii="Times New Roman" w:hAnsi="Times New Roman" w:cs="Times New Roman"/>
        </w:rPr>
        <w:t xml:space="preserve"> </w:t>
      </w:r>
      <w:r w:rsidR="00CE3AEE" w:rsidRPr="00CE3AEE">
        <w:rPr>
          <w:rFonts w:ascii="Times New Roman" w:hAnsi="Times New Roman" w:cs="Times New Roman"/>
        </w:rPr>
        <w:t>Paul N. Anderson, “The Origin and Development of the Johannine Egō Eimi Sayings in Cognitive-Critical Perspective.” </w:t>
      </w:r>
      <w:r w:rsidR="00CE3AEE" w:rsidRPr="00CE3AEE">
        <w:rPr>
          <w:rFonts w:ascii="Times New Roman" w:hAnsi="Times New Roman" w:cs="Times New Roman"/>
          <w:i/>
          <w:iCs/>
        </w:rPr>
        <w:t>Journal for the study of the historical Jesus.</w:t>
      </w:r>
      <w:r w:rsidR="00CE3AEE" w:rsidRPr="00CE3AEE">
        <w:rPr>
          <w:rFonts w:ascii="Times New Roman" w:hAnsi="Times New Roman" w:cs="Times New Roman"/>
        </w:rPr>
        <w:t> 9, no. 2-3 (2011): 139–206</w:t>
      </w:r>
    </w:p>
    <w:p w14:paraId="3401C513" w14:textId="26BD3ADF" w:rsidR="00F82963" w:rsidRDefault="00F82963">
      <w:pPr>
        <w:pStyle w:val="FootnoteText"/>
      </w:pPr>
    </w:p>
  </w:footnote>
  <w:footnote w:id="13">
    <w:p w14:paraId="36CB7999" w14:textId="77777777" w:rsidR="00C526F6" w:rsidRPr="00C526F6" w:rsidRDefault="00CE3AEE" w:rsidP="00C526F6">
      <w:pPr>
        <w:pStyle w:val="FootnoteText"/>
        <w:ind w:firstLine="720"/>
        <w:rPr>
          <w:rFonts w:ascii="Times New Roman" w:hAnsi="Times New Roman" w:cs="Times New Roman"/>
        </w:rPr>
      </w:pPr>
      <w:r w:rsidRPr="00C526F6">
        <w:rPr>
          <w:rStyle w:val="FootnoteReference"/>
          <w:rFonts w:ascii="Times New Roman" w:hAnsi="Times New Roman" w:cs="Times New Roman"/>
        </w:rPr>
        <w:t>13</w:t>
      </w:r>
      <w:r w:rsidRPr="00C526F6">
        <w:rPr>
          <w:rFonts w:ascii="Times New Roman" w:hAnsi="Times New Roman" w:cs="Times New Roman"/>
        </w:rPr>
        <w:t xml:space="preserve"> </w:t>
      </w:r>
      <w:r w:rsidR="00C646B5" w:rsidRPr="00C526F6">
        <w:rPr>
          <w:rFonts w:ascii="Times New Roman" w:hAnsi="Times New Roman" w:cs="Times New Roman"/>
        </w:rPr>
        <w:t>Catrin H. Williams</w:t>
      </w:r>
      <w:r w:rsidR="00C526F6" w:rsidRPr="00C526F6">
        <w:rPr>
          <w:rFonts w:ascii="Times New Roman" w:hAnsi="Times New Roman" w:cs="Times New Roman"/>
        </w:rPr>
        <w:t xml:space="preserve">, </w:t>
      </w:r>
      <w:r w:rsidR="00C526F6" w:rsidRPr="00C526F6">
        <w:rPr>
          <w:rFonts w:ascii="Times New Roman" w:hAnsi="Times New Roman" w:cs="Times New Roman"/>
          <w:i/>
          <w:iCs/>
        </w:rPr>
        <w:t>"I am He" : The Interpretation of 'ANI HU' in Jewish and Early Christian Literature</w:t>
      </w:r>
      <w:r w:rsidR="00C526F6" w:rsidRPr="00C526F6">
        <w:rPr>
          <w:rFonts w:ascii="Times New Roman" w:hAnsi="Times New Roman" w:cs="Times New Roman"/>
        </w:rPr>
        <w:t>. Tübingen: Mohr Siebeck, 2019. Accessed November 9, 2022. ProQuest Ebook Central.</w:t>
      </w:r>
    </w:p>
    <w:p w14:paraId="7895A9CB" w14:textId="3704AF3C" w:rsidR="00CE3AEE" w:rsidRDefault="00CE3AEE">
      <w:pPr>
        <w:pStyle w:val="FootnoteText"/>
      </w:pPr>
    </w:p>
  </w:footnote>
  <w:footnote w:id="14">
    <w:p w14:paraId="410C104C" w14:textId="77777777" w:rsidR="009656E7" w:rsidRPr="009656E7" w:rsidRDefault="00D50D37" w:rsidP="009656E7">
      <w:pPr>
        <w:pStyle w:val="FootnoteText"/>
        <w:ind w:firstLine="720"/>
        <w:rPr>
          <w:rFonts w:ascii="Times New Roman" w:hAnsi="Times New Roman" w:cs="Times New Roman"/>
        </w:rPr>
      </w:pPr>
      <w:r w:rsidRPr="009656E7">
        <w:rPr>
          <w:rStyle w:val="FootnoteReference"/>
          <w:rFonts w:ascii="Times New Roman" w:hAnsi="Times New Roman" w:cs="Times New Roman"/>
        </w:rPr>
        <w:t>14</w:t>
      </w:r>
      <w:r w:rsidRPr="009656E7">
        <w:rPr>
          <w:rFonts w:ascii="Times New Roman" w:hAnsi="Times New Roman" w:cs="Times New Roman"/>
        </w:rPr>
        <w:t xml:space="preserve"> </w:t>
      </w:r>
      <w:r w:rsidR="009656E7" w:rsidRPr="009656E7">
        <w:rPr>
          <w:rFonts w:ascii="Times New Roman" w:hAnsi="Times New Roman" w:cs="Times New Roman"/>
        </w:rPr>
        <w:t xml:space="preserve">Catrin H. Williams, </w:t>
      </w:r>
      <w:r w:rsidR="009656E7" w:rsidRPr="009656E7">
        <w:rPr>
          <w:rFonts w:ascii="Times New Roman" w:hAnsi="Times New Roman" w:cs="Times New Roman"/>
          <w:i/>
          <w:iCs/>
        </w:rPr>
        <w:t>"I am He" : The Interpretation of 'ANI HU' in Jewish and Early Christian Literature</w:t>
      </w:r>
      <w:r w:rsidR="009656E7" w:rsidRPr="009656E7">
        <w:rPr>
          <w:rFonts w:ascii="Times New Roman" w:hAnsi="Times New Roman" w:cs="Times New Roman"/>
        </w:rPr>
        <w:t>. Tübingen: Mohr Siebeck, 2019. Accessed November 9, 2022. ProQuest Ebook Central.</w:t>
      </w:r>
    </w:p>
    <w:p w14:paraId="7B537A76" w14:textId="06DA14DF" w:rsidR="00D50D37" w:rsidRPr="009656E7" w:rsidRDefault="00D50D37">
      <w:pPr>
        <w:pStyle w:val="FootnoteText"/>
        <w:rPr>
          <w:rFonts w:ascii="Times New Roman" w:hAnsi="Times New Roman" w:cs="Times New Roman"/>
        </w:rPr>
      </w:pPr>
    </w:p>
  </w:footnote>
  <w:footnote w:id="15">
    <w:p w14:paraId="48D954F2" w14:textId="0952935C" w:rsidR="001B42BC" w:rsidRPr="00632DFC" w:rsidRDefault="001B42BC" w:rsidP="00632DFC">
      <w:pPr>
        <w:pStyle w:val="FootnoteText"/>
        <w:ind w:firstLine="720"/>
        <w:rPr>
          <w:rFonts w:ascii="Times New Roman" w:hAnsi="Times New Roman" w:cs="Times New Roman"/>
        </w:rPr>
      </w:pPr>
      <w:r w:rsidRPr="00632DFC">
        <w:rPr>
          <w:rStyle w:val="FootnoteReference"/>
          <w:rFonts w:ascii="Times New Roman" w:hAnsi="Times New Roman" w:cs="Times New Roman"/>
        </w:rPr>
        <w:t>15</w:t>
      </w:r>
      <w:r w:rsidRPr="00632DFC">
        <w:rPr>
          <w:rFonts w:ascii="Times New Roman" w:hAnsi="Times New Roman" w:cs="Times New Roman"/>
        </w:rPr>
        <w:t xml:space="preserve"> </w:t>
      </w:r>
      <w:r w:rsidR="00464609" w:rsidRPr="00632DFC">
        <w:rPr>
          <w:rFonts w:ascii="Times New Roman" w:hAnsi="Times New Roman" w:cs="Times New Roman"/>
        </w:rPr>
        <w:t xml:space="preserve">David Mark Ball, </w:t>
      </w:r>
      <w:r w:rsidR="00632DFC" w:rsidRPr="00632DFC">
        <w:rPr>
          <w:rFonts w:ascii="Times New Roman" w:hAnsi="Times New Roman" w:cs="Times New Roman"/>
          <w:i/>
          <w:iCs/>
        </w:rPr>
        <w:t>“I Am” in John’s Gospel Literary Function, Background, and Theological Implications</w:t>
      </w:r>
      <w:r w:rsidR="00632DFC" w:rsidRPr="00632DFC">
        <w:rPr>
          <w:rFonts w:ascii="Times New Roman" w:hAnsi="Times New Roman" w:cs="Times New Roman"/>
        </w:rPr>
        <w:t>. Sheffield, England: Sheffield Academic Press, 1996.</w:t>
      </w:r>
    </w:p>
  </w:footnote>
  <w:footnote w:id="16">
    <w:p w14:paraId="353BDFA7" w14:textId="77777777" w:rsidR="00680749" w:rsidRPr="00680749" w:rsidRDefault="001B42BC" w:rsidP="00680749">
      <w:pPr>
        <w:pStyle w:val="FootnoteText"/>
        <w:ind w:firstLine="720"/>
        <w:rPr>
          <w:rFonts w:ascii="Times New Roman" w:hAnsi="Times New Roman" w:cs="Times New Roman"/>
        </w:rPr>
      </w:pPr>
      <w:r w:rsidRPr="00680749">
        <w:rPr>
          <w:rStyle w:val="FootnoteReference"/>
          <w:rFonts w:ascii="Times New Roman" w:hAnsi="Times New Roman" w:cs="Times New Roman"/>
        </w:rPr>
        <w:t>16</w:t>
      </w:r>
      <w:r w:rsidRPr="00680749">
        <w:rPr>
          <w:rFonts w:ascii="Times New Roman" w:hAnsi="Times New Roman" w:cs="Times New Roman"/>
        </w:rPr>
        <w:t xml:space="preserve"> </w:t>
      </w:r>
      <w:r w:rsidR="00680749" w:rsidRPr="00680749">
        <w:rPr>
          <w:rFonts w:ascii="Times New Roman" w:hAnsi="Times New Roman" w:cs="Times New Roman"/>
        </w:rPr>
        <w:t xml:space="preserve">David Mark Ball, </w:t>
      </w:r>
      <w:r w:rsidR="00680749" w:rsidRPr="00680749">
        <w:rPr>
          <w:rFonts w:ascii="Times New Roman" w:hAnsi="Times New Roman" w:cs="Times New Roman"/>
          <w:i/>
          <w:iCs/>
        </w:rPr>
        <w:t>“I Am” in John’s Gospel Literary Function, Background, and Theological Implications</w:t>
      </w:r>
      <w:r w:rsidR="00680749" w:rsidRPr="00680749">
        <w:rPr>
          <w:rFonts w:ascii="Times New Roman" w:hAnsi="Times New Roman" w:cs="Times New Roman"/>
        </w:rPr>
        <w:t>. Sheffield, England: Sheffield Academic Press, 1996.</w:t>
      </w:r>
    </w:p>
    <w:p w14:paraId="0B1A62CF" w14:textId="54FFE8AD" w:rsidR="001B42BC" w:rsidRDefault="001B42BC">
      <w:pPr>
        <w:pStyle w:val="FootnoteText"/>
      </w:pPr>
    </w:p>
  </w:footnote>
  <w:footnote w:id="17">
    <w:p w14:paraId="5B15C5AD" w14:textId="5D89683F" w:rsidR="001F6C03" w:rsidRPr="00944CDE" w:rsidRDefault="001F6C03">
      <w:pPr>
        <w:pStyle w:val="FootnoteText"/>
        <w:rPr>
          <w:rFonts w:ascii="Times New Roman" w:hAnsi="Times New Roman" w:cs="Times New Roman"/>
        </w:rPr>
      </w:pPr>
      <w:r w:rsidRPr="00944CDE">
        <w:rPr>
          <w:rStyle w:val="FootnoteReference"/>
          <w:rFonts w:ascii="Times New Roman" w:hAnsi="Times New Roman" w:cs="Times New Roman"/>
        </w:rPr>
        <w:t>17</w:t>
      </w:r>
      <w:r w:rsidRPr="00944CDE">
        <w:rPr>
          <w:rFonts w:ascii="Times New Roman" w:hAnsi="Times New Roman" w:cs="Times New Roman"/>
        </w:rPr>
        <w:t xml:space="preserve"> </w:t>
      </w:r>
      <w:bookmarkStart w:id="3" w:name="_Hlk121061018"/>
      <w:r w:rsidR="007B7BEF" w:rsidRPr="00944CDE">
        <w:rPr>
          <w:rFonts w:ascii="Times New Roman" w:hAnsi="Times New Roman" w:cs="Times New Roman"/>
        </w:rPr>
        <w:t>Philip Ryken</w:t>
      </w:r>
      <w:r w:rsidR="002A220B" w:rsidRPr="00944CDE">
        <w:rPr>
          <w:rFonts w:ascii="Times New Roman" w:hAnsi="Times New Roman" w:cs="Times New Roman"/>
        </w:rPr>
        <w:t xml:space="preserve"> Graham, </w:t>
      </w:r>
      <w:r w:rsidR="00944CDE" w:rsidRPr="00944CDE">
        <w:rPr>
          <w:rFonts w:ascii="Times New Roman" w:hAnsi="Times New Roman" w:cs="Times New Roman"/>
          <w:i/>
          <w:iCs/>
        </w:rPr>
        <w:t xml:space="preserve">Preaching the Word: Exodus: Saved for God's Glory. </w:t>
      </w:r>
      <w:r w:rsidR="00944CDE" w:rsidRPr="00944CDE">
        <w:rPr>
          <w:rFonts w:ascii="Times New Roman" w:hAnsi="Times New Roman" w:cs="Times New Roman"/>
        </w:rPr>
        <w:t>Crossway, 2012.</w:t>
      </w:r>
      <w:bookmarkEnd w:id="3"/>
    </w:p>
  </w:footnote>
  <w:footnote w:id="18">
    <w:p w14:paraId="77CF59BB" w14:textId="318ECF41" w:rsidR="00B86E1A" w:rsidRPr="00944CDE" w:rsidRDefault="00B86E1A">
      <w:pPr>
        <w:pStyle w:val="FootnoteText"/>
        <w:rPr>
          <w:rFonts w:ascii="Times New Roman" w:hAnsi="Times New Roman" w:cs="Times New Roman"/>
        </w:rPr>
      </w:pPr>
      <w:r w:rsidRPr="00944CDE">
        <w:rPr>
          <w:rStyle w:val="FootnoteReference"/>
          <w:rFonts w:ascii="Times New Roman" w:hAnsi="Times New Roman" w:cs="Times New Roman"/>
        </w:rPr>
        <w:t>18</w:t>
      </w:r>
      <w:r w:rsidRPr="00944CDE">
        <w:rPr>
          <w:rFonts w:ascii="Times New Roman" w:hAnsi="Times New Roman" w:cs="Times New Roman"/>
        </w:rPr>
        <w:t xml:space="preserve"> </w:t>
      </w:r>
      <w:r w:rsidR="00944CDE" w:rsidRPr="00944CDE">
        <w:rPr>
          <w:rFonts w:ascii="Times New Roman" w:hAnsi="Times New Roman" w:cs="Times New Roman"/>
        </w:rPr>
        <w:t xml:space="preserve">Philip Ryken Graham, </w:t>
      </w:r>
      <w:r w:rsidR="00944CDE" w:rsidRPr="00944CDE">
        <w:rPr>
          <w:rFonts w:ascii="Times New Roman" w:hAnsi="Times New Roman" w:cs="Times New Roman"/>
          <w:i/>
          <w:iCs/>
        </w:rPr>
        <w:t xml:space="preserve">Preaching the Word: Exodus: Saved for God's Glory. </w:t>
      </w:r>
      <w:r w:rsidR="00944CDE" w:rsidRPr="00944CDE">
        <w:rPr>
          <w:rFonts w:ascii="Times New Roman" w:hAnsi="Times New Roman" w:cs="Times New Roman"/>
        </w:rPr>
        <w:t>Crossway, 2012.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F2"/>
    <w:rsid w:val="00054522"/>
    <w:rsid w:val="0005720C"/>
    <w:rsid w:val="00071F5B"/>
    <w:rsid w:val="00082086"/>
    <w:rsid w:val="00082C8A"/>
    <w:rsid w:val="0008468C"/>
    <w:rsid w:val="00084DB2"/>
    <w:rsid w:val="00085BF2"/>
    <w:rsid w:val="0009655B"/>
    <w:rsid w:val="000A1BD3"/>
    <w:rsid w:val="000A430C"/>
    <w:rsid w:val="000B03F1"/>
    <w:rsid w:val="000B04B1"/>
    <w:rsid w:val="000B3E59"/>
    <w:rsid w:val="000C367D"/>
    <w:rsid w:val="000D3D6E"/>
    <w:rsid w:val="000E59EA"/>
    <w:rsid w:val="000F3DF1"/>
    <w:rsid w:val="0010041A"/>
    <w:rsid w:val="00101828"/>
    <w:rsid w:val="00104822"/>
    <w:rsid w:val="00107415"/>
    <w:rsid w:val="00107AF0"/>
    <w:rsid w:val="001409CF"/>
    <w:rsid w:val="00145B3B"/>
    <w:rsid w:val="001465EF"/>
    <w:rsid w:val="00157E1A"/>
    <w:rsid w:val="00177EA5"/>
    <w:rsid w:val="001969F2"/>
    <w:rsid w:val="001B42BC"/>
    <w:rsid w:val="001C0B43"/>
    <w:rsid w:val="001C179C"/>
    <w:rsid w:val="001C5984"/>
    <w:rsid w:val="001F2814"/>
    <w:rsid w:val="001F6C03"/>
    <w:rsid w:val="002004D2"/>
    <w:rsid w:val="002006C0"/>
    <w:rsid w:val="00202815"/>
    <w:rsid w:val="00205475"/>
    <w:rsid w:val="002055CA"/>
    <w:rsid w:val="0021161A"/>
    <w:rsid w:val="00215FE8"/>
    <w:rsid w:val="00225B76"/>
    <w:rsid w:val="00233AAC"/>
    <w:rsid w:val="00251AD8"/>
    <w:rsid w:val="00251BFB"/>
    <w:rsid w:val="00260A69"/>
    <w:rsid w:val="00266E19"/>
    <w:rsid w:val="00274E7E"/>
    <w:rsid w:val="0028330A"/>
    <w:rsid w:val="002A220B"/>
    <w:rsid w:val="002C00BB"/>
    <w:rsid w:val="002C0A3C"/>
    <w:rsid w:val="002C3A8A"/>
    <w:rsid w:val="002D28D6"/>
    <w:rsid w:val="002E31F8"/>
    <w:rsid w:val="002E3EE4"/>
    <w:rsid w:val="002E757F"/>
    <w:rsid w:val="002F40C0"/>
    <w:rsid w:val="002F4609"/>
    <w:rsid w:val="00312480"/>
    <w:rsid w:val="00313A32"/>
    <w:rsid w:val="00327A38"/>
    <w:rsid w:val="003403DD"/>
    <w:rsid w:val="00342612"/>
    <w:rsid w:val="00392066"/>
    <w:rsid w:val="00395012"/>
    <w:rsid w:val="003B4495"/>
    <w:rsid w:val="003D567C"/>
    <w:rsid w:val="003F149B"/>
    <w:rsid w:val="003F1D45"/>
    <w:rsid w:val="003F3B27"/>
    <w:rsid w:val="003F4030"/>
    <w:rsid w:val="00400D88"/>
    <w:rsid w:val="0042251A"/>
    <w:rsid w:val="004227AC"/>
    <w:rsid w:val="00430D88"/>
    <w:rsid w:val="00434536"/>
    <w:rsid w:val="00436B89"/>
    <w:rsid w:val="00442CBD"/>
    <w:rsid w:val="00445D2A"/>
    <w:rsid w:val="00454534"/>
    <w:rsid w:val="00455232"/>
    <w:rsid w:val="00464609"/>
    <w:rsid w:val="00467092"/>
    <w:rsid w:val="0047504A"/>
    <w:rsid w:val="0048151D"/>
    <w:rsid w:val="004818BE"/>
    <w:rsid w:val="004B22BF"/>
    <w:rsid w:val="004B7134"/>
    <w:rsid w:val="004C5CC2"/>
    <w:rsid w:val="004C7EE4"/>
    <w:rsid w:val="004E1C9F"/>
    <w:rsid w:val="004F12C5"/>
    <w:rsid w:val="00511397"/>
    <w:rsid w:val="00513D22"/>
    <w:rsid w:val="005152EF"/>
    <w:rsid w:val="005155D0"/>
    <w:rsid w:val="00524070"/>
    <w:rsid w:val="005310D6"/>
    <w:rsid w:val="00533CCF"/>
    <w:rsid w:val="00540F48"/>
    <w:rsid w:val="0054709A"/>
    <w:rsid w:val="00561812"/>
    <w:rsid w:val="005A2F9D"/>
    <w:rsid w:val="005A436D"/>
    <w:rsid w:val="005A6279"/>
    <w:rsid w:val="005C0932"/>
    <w:rsid w:val="005C4823"/>
    <w:rsid w:val="005C6322"/>
    <w:rsid w:val="005E4864"/>
    <w:rsid w:val="005F1B06"/>
    <w:rsid w:val="005F248B"/>
    <w:rsid w:val="005F3467"/>
    <w:rsid w:val="005F5635"/>
    <w:rsid w:val="00604FB1"/>
    <w:rsid w:val="006266E8"/>
    <w:rsid w:val="00631D65"/>
    <w:rsid w:val="006322C4"/>
    <w:rsid w:val="0063264B"/>
    <w:rsid w:val="00632900"/>
    <w:rsid w:val="006329A8"/>
    <w:rsid w:val="00632DFC"/>
    <w:rsid w:val="00636B53"/>
    <w:rsid w:val="00641697"/>
    <w:rsid w:val="0064776F"/>
    <w:rsid w:val="006577BF"/>
    <w:rsid w:val="006722E8"/>
    <w:rsid w:val="00673B07"/>
    <w:rsid w:val="006748E8"/>
    <w:rsid w:val="00677947"/>
    <w:rsid w:val="00680749"/>
    <w:rsid w:val="006867FA"/>
    <w:rsid w:val="006A2CFE"/>
    <w:rsid w:val="006C6095"/>
    <w:rsid w:val="006D2006"/>
    <w:rsid w:val="006F2682"/>
    <w:rsid w:val="006F7076"/>
    <w:rsid w:val="00700C24"/>
    <w:rsid w:val="00706500"/>
    <w:rsid w:val="00724447"/>
    <w:rsid w:val="007357C8"/>
    <w:rsid w:val="00742C0B"/>
    <w:rsid w:val="0075046B"/>
    <w:rsid w:val="00781138"/>
    <w:rsid w:val="007825A8"/>
    <w:rsid w:val="0079124E"/>
    <w:rsid w:val="0079247B"/>
    <w:rsid w:val="00792A5B"/>
    <w:rsid w:val="00793914"/>
    <w:rsid w:val="007A03D3"/>
    <w:rsid w:val="007A3EC6"/>
    <w:rsid w:val="007A64F8"/>
    <w:rsid w:val="007B3F40"/>
    <w:rsid w:val="007B7BEF"/>
    <w:rsid w:val="007C27C8"/>
    <w:rsid w:val="007C69A6"/>
    <w:rsid w:val="007D00CF"/>
    <w:rsid w:val="007E1B58"/>
    <w:rsid w:val="007E1D25"/>
    <w:rsid w:val="007E7C51"/>
    <w:rsid w:val="007F78FC"/>
    <w:rsid w:val="00800031"/>
    <w:rsid w:val="0080612A"/>
    <w:rsid w:val="008079DB"/>
    <w:rsid w:val="00817EED"/>
    <w:rsid w:val="0082781D"/>
    <w:rsid w:val="00831E13"/>
    <w:rsid w:val="00843050"/>
    <w:rsid w:val="008475C9"/>
    <w:rsid w:val="00851C76"/>
    <w:rsid w:val="0085321C"/>
    <w:rsid w:val="00864866"/>
    <w:rsid w:val="00874BB3"/>
    <w:rsid w:val="008828ED"/>
    <w:rsid w:val="008A3B49"/>
    <w:rsid w:val="008A6452"/>
    <w:rsid w:val="008A7AAB"/>
    <w:rsid w:val="008B11C8"/>
    <w:rsid w:val="008C1A42"/>
    <w:rsid w:val="008C59C0"/>
    <w:rsid w:val="008E1AB3"/>
    <w:rsid w:val="008E38F6"/>
    <w:rsid w:val="008F7378"/>
    <w:rsid w:val="00913912"/>
    <w:rsid w:val="00913C17"/>
    <w:rsid w:val="009224DD"/>
    <w:rsid w:val="00940025"/>
    <w:rsid w:val="00944CDE"/>
    <w:rsid w:val="0094686B"/>
    <w:rsid w:val="00951ADD"/>
    <w:rsid w:val="009656E7"/>
    <w:rsid w:val="00980F8A"/>
    <w:rsid w:val="00983D8C"/>
    <w:rsid w:val="00994172"/>
    <w:rsid w:val="0099419C"/>
    <w:rsid w:val="00995FC2"/>
    <w:rsid w:val="009A2099"/>
    <w:rsid w:val="009B2293"/>
    <w:rsid w:val="009B419A"/>
    <w:rsid w:val="009B4860"/>
    <w:rsid w:val="009B6E2B"/>
    <w:rsid w:val="009D3AFE"/>
    <w:rsid w:val="009D6C69"/>
    <w:rsid w:val="009E1E9B"/>
    <w:rsid w:val="009E6BAA"/>
    <w:rsid w:val="009F2B14"/>
    <w:rsid w:val="00A1285D"/>
    <w:rsid w:val="00A238F3"/>
    <w:rsid w:val="00A3031C"/>
    <w:rsid w:val="00A609D3"/>
    <w:rsid w:val="00A7698E"/>
    <w:rsid w:val="00A82B26"/>
    <w:rsid w:val="00A85DE9"/>
    <w:rsid w:val="00A967BE"/>
    <w:rsid w:val="00A96C29"/>
    <w:rsid w:val="00AA07B8"/>
    <w:rsid w:val="00AA17CD"/>
    <w:rsid w:val="00AA1E57"/>
    <w:rsid w:val="00AA6BBD"/>
    <w:rsid w:val="00AB4ADE"/>
    <w:rsid w:val="00AB6578"/>
    <w:rsid w:val="00AD090C"/>
    <w:rsid w:val="00AD35DA"/>
    <w:rsid w:val="00AD5239"/>
    <w:rsid w:val="00AF0058"/>
    <w:rsid w:val="00B1679A"/>
    <w:rsid w:val="00B220C0"/>
    <w:rsid w:val="00B35D2E"/>
    <w:rsid w:val="00B36BF2"/>
    <w:rsid w:val="00B40AE2"/>
    <w:rsid w:val="00B427C0"/>
    <w:rsid w:val="00B514E3"/>
    <w:rsid w:val="00B55564"/>
    <w:rsid w:val="00B57F72"/>
    <w:rsid w:val="00B6069F"/>
    <w:rsid w:val="00B61A67"/>
    <w:rsid w:val="00B64530"/>
    <w:rsid w:val="00B65633"/>
    <w:rsid w:val="00B670D7"/>
    <w:rsid w:val="00B67476"/>
    <w:rsid w:val="00B7646B"/>
    <w:rsid w:val="00B81BC9"/>
    <w:rsid w:val="00B848DC"/>
    <w:rsid w:val="00B86E1A"/>
    <w:rsid w:val="00B95EFB"/>
    <w:rsid w:val="00B96875"/>
    <w:rsid w:val="00BB3F65"/>
    <w:rsid w:val="00BC4C54"/>
    <w:rsid w:val="00BD4C27"/>
    <w:rsid w:val="00BD629B"/>
    <w:rsid w:val="00C06C5A"/>
    <w:rsid w:val="00C06FAD"/>
    <w:rsid w:val="00C14463"/>
    <w:rsid w:val="00C15C3A"/>
    <w:rsid w:val="00C4127E"/>
    <w:rsid w:val="00C4474A"/>
    <w:rsid w:val="00C526F6"/>
    <w:rsid w:val="00C534F7"/>
    <w:rsid w:val="00C646B5"/>
    <w:rsid w:val="00C6624B"/>
    <w:rsid w:val="00C66343"/>
    <w:rsid w:val="00C67572"/>
    <w:rsid w:val="00C70292"/>
    <w:rsid w:val="00C718E5"/>
    <w:rsid w:val="00C742CE"/>
    <w:rsid w:val="00C74C72"/>
    <w:rsid w:val="00C76ACE"/>
    <w:rsid w:val="00C80630"/>
    <w:rsid w:val="00C81B2E"/>
    <w:rsid w:val="00C85A29"/>
    <w:rsid w:val="00C92C31"/>
    <w:rsid w:val="00CA3944"/>
    <w:rsid w:val="00CA7129"/>
    <w:rsid w:val="00CB2727"/>
    <w:rsid w:val="00CB35DE"/>
    <w:rsid w:val="00CB7183"/>
    <w:rsid w:val="00CC001D"/>
    <w:rsid w:val="00CC1A3F"/>
    <w:rsid w:val="00CC2A45"/>
    <w:rsid w:val="00CC4973"/>
    <w:rsid w:val="00CD7DE4"/>
    <w:rsid w:val="00CE1EFF"/>
    <w:rsid w:val="00CE3AEE"/>
    <w:rsid w:val="00CF14CB"/>
    <w:rsid w:val="00CF1AD5"/>
    <w:rsid w:val="00CF3F8B"/>
    <w:rsid w:val="00D1068D"/>
    <w:rsid w:val="00D2438C"/>
    <w:rsid w:val="00D244F3"/>
    <w:rsid w:val="00D311A9"/>
    <w:rsid w:val="00D330F2"/>
    <w:rsid w:val="00D4258C"/>
    <w:rsid w:val="00D463A2"/>
    <w:rsid w:val="00D47162"/>
    <w:rsid w:val="00D50D37"/>
    <w:rsid w:val="00D57259"/>
    <w:rsid w:val="00D7541D"/>
    <w:rsid w:val="00D82973"/>
    <w:rsid w:val="00D8421A"/>
    <w:rsid w:val="00D84AA0"/>
    <w:rsid w:val="00D85992"/>
    <w:rsid w:val="00D948EA"/>
    <w:rsid w:val="00D955CA"/>
    <w:rsid w:val="00DA3DB1"/>
    <w:rsid w:val="00DB65B4"/>
    <w:rsid w:val="00DE04FB"/>
    <w:rsid w:val="00DE5438"/>
    <w:rsid w:val="00DE7812"/>
    <w:rsid w:val="00DE7B9E"/>
    <w:rsid w:val="00DF0A30"/>
    <w:rsid w:val="00E0170F"/>
    <w:rsid w:val="00E1624D"/>
    <w:rsid w:val="00E21984"/>
    <w:rsid w:val="00E2590C"/>
    <w:rsid w:val="00E322D8"/>
    <w:rsid w:val="00E374F2"/>
    <w:rsid w:val="00E478AA"/>
    <w:rsid w:val="00E53388"/>
    <w:rsid w:val="00E620B9"/>
    <w:rsid w:val="00E84835"/>
    <w:rsid w:val="00EA02A3"/>
    <w:rsid w:val="00EA6A76"/>
    <w:rsid w:val="00EB7F3E"/>
    <w:rsid w:val="00EC1E4A"/>
    <w:rsid w:val="00ED29EE"/>
    <w:rsid w:val="00ED3442"/>
    <w:rsid w:val="00EF6E3B"/>
    <w:rsid w:val="00F1033F"/>
    <w:rsid w:val="00F12312"/>
    <w:rsid w:val="00F21290"/>
    <w:rsid w:val="00F2319C"/>
    <w:rsid w:val="00F2669D"/>
    <w:rsid w:val="00F27D76"/>
    <w:rsid w:val="00F30D62"/>
    <w:rsid w:val="00F311C0"/>
    <w:rsid w:val="00F51985"/>
    <w:rsid w:val="00F52C75"/>
    <w:rsid w:val="00F53CE4"/>
    <w:rsid w:val="00F56550"/>
    <w:rsid w:val="00F61AED"/>
    <w:rsid w:val="00F63532"/>
    <w:rsid w:val="00F664C1"/>
    <w:rsid w:val="00F669D0"/>
    <w:rsid w:val="00F72BF4"/>
    <w:rsid w:val="00F82963"/>
    <w:rsid w:val="00F829F4"/>
    <w:rsid w:val="00F83602"/>
    <w:rsid w:val="00F85FAE"/>
    <w:rsid w:val="00F97607"/>
    <w:rsid w:val="00FA599C"/>
    <w:rsid w:val="00FA626E"/>
    <w:rsid w:val="00FA6477"/>
    <w:rsid w:val="00FA6600"/>
    <w:rsid w:val="00FA6D1A"/>
    <w:rsid w:val="00FA6F21"/>
    <w:rsid w:val="00FB6CA8"/>
    <w:rsid w:val="00FC11CA"/>
    <w:rsid w:val="00FC1CE1"/>
    <w:rsid w:val="00FD46C6"/>
    <w:rsid w:val="00FD75CD"/>
    <w:rsid w:val="00FD7A85"/>
    <w:rsid w:val="00FF49B6"/>
    <w:rsid w:val="00FF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D60B6C"/>
  <w15:chartTrackingRefBased/>
  <w15:docId w15:val="{CA075DE4-F3B3-49F2-A769-6B15820DA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6C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6747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747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747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8330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03D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B6C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76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-org.ezproxy.liberty.edu/10.1177/0040571X21104317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doi-org.ezproxy.liberty.edu/10.1177/0040571X211043174" TargetMode="External"/><Relationship Id="rId1" Type="http://schemas.openxmlformats.org/officeDocument/2006/relationships/hyperlink" Target="https://doi-org.ezproxy.liberty.edu/10.1177/0040571X2110431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403E57-F030-4A85-9848-53D3D128D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2312</Words>
  <Characters>10727</Characters>
  <Application>Microsoft Office Word</Application>
  <DocSecurity>0</DocSecurity>
  <Lines>192</Lines>
  <Paragraphs>20</Paragraphs>
  <ScaleCrop>false</ScaleCrop>
  <Company/>
  <LinksUpToDate>false</LinksUpToDate>
  <CharactersWithSpaces>13023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colvard</dc:creator>
  <cp:keywords/>
  <dc:description/>
  <cp:lastModifiedBy>kimberly colvard</cp:lastModifiedBy>
  <cp:revision>2</cp:revision>
  <dcterms:created xsi:type="dcterms:W3CDTF">2025-06-05T20:35:00Z</dcterms:created>
  <dcterms:modified xsi:type="dcterms:W3CDTF">2025-06-05T20:35:00Z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7b8f1c03-1513-422a-839b-25093f68abec</vt:lpwstr>
  </property>
</Properties>
</file>